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BA774" w14:textId="5546D06D" w:rsidR="00AE5D66" w:rsidRPr="002E0B2B" w:rsidRDefault="002E0B2B" w:rsidP="00851F6B">
      <w:pPr>
        <w:pStyle w:val="NoSpacing"/>
        <w:spacing w:after="240" w:line="480" w:lineRule="auto"/>
        <w:rPr>
          <w:rFonts w:asciiTheme="majorBidi" w:hAnsiTheme="majorBidi" w:cstheme="majorBidi"/>
          <w:b/>
          <w:bCs/>
          <w:sz w:val="28"/>
          <w:szCs w:val="28"/>
        </w:rPr>
      </w:pPr>
      <w:r w:rsidRPr="002E0B2B">
        <w:rPr>
          <w:rFonts w:asciiTheme="majorBidi" w:hAnsiTheme="majorBidi" w:cstheme="majorBidi"/>
          <w:b/>
          <w:bCs/>
          <w:sz w:val="28"/>
          <w:szCs w:val="28"/>
        </w:rPr>
        <w:t xml:space="preserve">Title: </w:t>
      </w:r>
      <w:r w:rsidR="00AE5D66" w:rsidRPr="002E0B2B">
        <w:rPr>
          <w:rFonts w:asciiTheme="majorBidi" w:hAnsiTheme="majorBidi" w:cstheme="majorBidi"/>
          <w:sz w:val="28"/>
          <w:szCs w:val="28"/>
        </w:rPr>
        <w:t>Cell signaling</w:t>
      </w:r>
      <w:r w:rsidR="003606DA">
        <w:rPr>
          <w:rFonts w:asciiTheme="majorBidi" w:hAnsiTheme="majorBidi" w:cstheme="majorBidi"/>
          <w:sz w:val="28"/>
          <w:szCs w:val="28"/>
        </w:rPr>
        <w:t xml:space="preserve"> pathways</w:t>
      </w:r>
      <w:r w:rsidR="00AE5D66" w:rsidRPr="002E0B2B">
        <w:rPr>
          <w:rFonts w:asciiTheme="majorBidi" w:hAnsiTheme="majorBidi" w:cstheme="majorBidi"/>
          <w:sz w:val="28"/>
          <w:szCs w:val="28"/>
        </w:rPr>
        <w:t xml:space="preserve"> </w:t>
      </w:r>
      <w:r w:rsidR="00E12346">
        <w:rPr>
          <w:rFonts w:asciiTheme="majorBidi" w:hAnsiTheme="majorBidi" w:cstheme="majorBidi"/>
          <w:sz w:val="28"/>
          <w:szCs w:val="28"/>
        </w:rPr>
        <w:t>of</w:t>
      </w:r>
      <w:r w:rsidR="00AE5D66" w:rsidRPr="002E0B2B">
        <w:rPr>
          <w:rFonts w:asciiTheme="majorBidi" w:hAnsiTheme="majorBidi" w:cstheme="majorBidi"/>
          <w:sz w:val="28"/>
          <w:szCs w:val="28"/>
        </w:rPr>
        <w:t xml:space="preserve"> drug resistance </w:t>
      </w:r>
      <w:r w:rsidR="00E12346">
        <w:rPr>
          <w:rFonts w:asciiTheme="majorBidi" w:hAnsiTheme="majorBidi" w:cstheme="majorBidi"/>
          <w:sz w:val="28"/>
          <w:szCs w:val="28"/>
        </w:rPr>
        <w:t>in</w:t>
      </w:r>
      <w:r w:rsidR="00AE5D66" w:rsidRPr="002E0B2B">
        <w:rPr>
          <w:rFonts w:asciiTheme="majorBidi" w:hAnsiTheme="majorBidi" w:cstheme="majorBidi"/>
          <w:sz w:val="28"/>
          <w:szCs w:val="28"/>
        </w:rPr>
        <w:t xml:space="preserve"> gastric cancer</w:t>
      </w:r>
    </w:p>
    <w:p w14:paraId="03F99C40" w14:textId="173E6299" w:rsidR="008335F5" w:rsidRPr="008E0FE7" w:rsidRDefault="002E0B2B" w:rsidP="00851F6B">
      <w:pPr>
        <w:pStyle w:val="NoSpacing"/>
        <w:spacing w:before="240" w:after="240" w:line="480" w:lineRule="auto"/>
        <w:rPr>
          <w:rFonts w:asciiTheme="majorBidi" w:hAnsiTheme="majorBidi" w:cstheme="majorBidi"/>
          <w:b/>
          <w:bCs/>
          <w:sz w:val="24"/>
          <w:szCs w:val="24"/>
        </w:rPr>
      </w:pPr>
      <w:r>
        <w:rPr>
          <w:rFonts w:asciiTheme="majorBidi" w:hAnsiTheme="majorBidi" w:cstheme="majorBidi"/>
          <w:b/>
          <w:bCs/>
          <w:sz w:val="24"/>
          <w:szCs w:val="24"/>
        </w:rPr>
        <w:t xml:space="preserve">Short title: </w:t>
      </w:r>
      <w:r w:rsidR="003606DA">
        <w:rPr>
          <w:rFonts w:asciiTheme="majorBidi" w:hAnsiTheme="majorBidi" w:cstheme="majorBidi"/>
          <w:sz w:val="24"/>
          <w:szCs w:val="24"/>
        </w:rPr>
        <w:t>G</w:t>
      </w:r>
      <w:r w:rsidR="003606DA" w:rsidRPr="002E0B2B">
        <w:rPr>
          <w:rFonts w:asciiTheme="majorBidi" w:hAnsiTheme="majorBidi" w:cstheme="majorBidi"/>
          <w:sz w:val="24"/>
          <w:szCs w:val="24"/>
        </w:rPr>
        <w:t xml:space="preserve">astric cancer </w:t>
      </w:r>
      <w:r w:rsidR="003606DA">
        <w:rPr>
          <w:rFonts w:asciiTheme="majorBidi" w:hAnsiTheme="majorBidi" w:cstheme="majorBidi"/>
          <w:sz w:val="24"/>
          <w:szCs w:val="24"/>
        </w:rPr>
        <w:t>d</w:t>
      </w:r>
      <w:r w:rsidRPr="002E0B2B">
        <w:rPr>
          <w:rFonts w:asciiTheme="majorBidi" w:hAnsiTheme="majorBidi" w:cstheme="majorBidi"/>
          <w:sz w:val="24"/>
          <w:szCs w:val="24"/>
        </w:rPr>
        <w:t xml:space="preserve">rug resistance </w:t>
      </w:r>
      <w:r w:rsidR="003606DA">
        <w:rPr>
          <w:rFonts w:asciiTheme="majorBidi" w:hAnsiTheme="majorBidi" w:cstheme="majorBidi"/>
          <w:sz w:val="24"/>
          <w:szCs w:val="24"/>
        </w:rPr>
        <w:t>pathways</w:t>
      </w:r>
      <w:r w:rsidRPr="002E0B2B">
        <w:rPr>
          <w:rFonts w:asciiTheme="majorBidi" w:hAnsiTheme="majorBidi" w:cstheme="majorBidi"/>
          <w:sz w:val="24"/>
          <w:szCs w:val="24"/>
        </w:rPr>
        <w:t xml:space="preserve"> </w:t>
      </w:r>
    </w:p>
    <w:p w14:paraId="5E8A2F8D" w14:textId="4E9B264F" w:rsidR="00AB023A" w:rsidRPr="008E0FE7" w:rsidRDefault="00AB023A" w:rsidP="008E0FE7">
      <w:pPr>
        <w:pStyle w:val="Heading1"/>
        <w:spacing w:line="480" w:lineRule="auto"/>
        <w:jc w:val="both"/>
        <w:rPr>
          <w:rFonts w:asciiTheme="majorBidi" w:hAnsiTheme="majorBidi"/>
          <w:color w:val="auto"/>
          <w:sz w:val="24"/>
          <w:szCs w:val="24"/>
          <w:rtl/>
          <w:lang w:bidi="fa-IR"/>
        </w:rPr>
      </w:pPr>
      <w:r w:rsidRPr="008E0FE7">
        <w:rPr>
          <w:rFonts w:asciiTheme="majorBidi" w:hAnsiTheme="majorBidi"/>
          <w:color w:val="auto"/>
          <w:sz w:val="24"/>
          <w:szCs w:val="24"/>
        </w:rPr>
        <w:t>Abstract</w:t>
      </w:r>
    </w:p>
    <w:p w14:paraId="764F11F4" w14:textId="77777777" w:rsidR="008525DA" w:rsidRPr="008E0FE7" w:rsidRDefault="00D64D2B" w:rsidP="00851F6B">
      <w:pPr>
        <w:spacing w:after="0" w:line="480" w:lineRule="auto"/>
        <w:jc w:val="both"/>
        <w:rPr>
          <w:rFonts w:asciiTheme="majorBidi" w:hAnsiTheme="majorBidi" w:cstheme="majorBidi"/>
          <w:sz w:val="24"/>
          <w:szCs w:val="24"/>
          <w:highlight w:val="lightGray"/>
          <w:rtl/>
        </w:rPr>
      </w:pPr>
      <w:r w:rsidRPr="008E0FE7">
        <w:rPr>
          <w:rFonts w:asciiTheme="majorBidi" w:hAnsiTheme="majorBidi" w:cstheme="majorBidi"/>
          <w:sz w:val="24"/>
          <w:szCs w:val="24"/>
        </w:rPr>
        <w:t>Gastric cancer is considered a very deadly cancer, which is among the five deadliest cancers in the world.</w:t>
      </w:r>
      <w:r w:rsidR="008525DA" w:rsidRPr="008E0FE7">
        <w:rPr>
          <w:rFonts w:asciiTheme="majorBidi" w:hAnsiTheme="majorBidi" w:cstheme="majorBidi"/>
          <w:sz w:val="24"/>
          <w:szCs w:val="24"/>
        </w:rPr>
        <w:t xml:space="preserve"> </w:t>
      </w:r>
      <w:r w:rsidRPr="008E0FE7">
        <w:rPr>
          <w:rFonts w:asciiTheme="majorBidi" w:hAnsiTheme="majorBidi" w:cstheme="majorBidi"/>
          <w:sz w:val="24"/>
          <w:szCs w:val="24"/>
        </w:rPr>
        <w:t>One of the main therapies for gastric cancer is chemotherapy, but treatment failure occurs when drug resistance reduces chemotherapy efficacy.</w:t>
      </w:r>
      <w:r w:rsidR="001162DF" w:rsidRPr="008E0FE7">
        <w:rPr>
          <w:rFonts w:asciiTheme="majorBidi" w:hAnsiTheme="majorBidi" w:cstheme="majorBidi"/>
          <w:sz w:val="24"/>
          <w:szCs w:val="24"/>
        </w:rPr>
        <w:t xml:space="preserve"> </w:t>
      </w:r>
      <w:r w:rsidR="00051A05" w:rsidRPr="008E0FE7">
        <w:rPr>
          <w:rFonts w:asciiTheme="majorBidi" w:hAnsiTheme="majorBidi" w:cstheme="majorBidi"/>
          <w:sz w:val="24"/>
          <w:szCs w:val="24"/>
        </w:rPr>
        <w:t xml:space="preserve">One of the biggest obstacles to advanced therapeutics for various cancers is drug resistance. </w:t>
      </w:r>
      <w:r w:rsidR="00B3146F" w:rsidRPr="008E0FE7">
        <w:rPr>
          <w:rFonts w:asciiTheme="majorBidi" w:hAnsiTheme="majorBidi" w:cstheme="majorBidi"/>
          <w:sz w:val="24"/>
          <w:szCs w:val="24"/>
        </w:rPr>
        <w:t>Chemotherapy resistance can arise during the treatment or can already be present intrinsically. Resistance to chemotherapy in gastric cancer is caused by intricate and multifaceted mechanisms</w:t>
      </w:r>
      <w:r w:rsidR="0014000E" w:rsidRPr="008E0FE7">
        <w:rPr>
          <w:rFonts w:asciiTheme="majorBidi" w:hAnsiTheme="majorBidi" w:cstheme="majorBidi"/>
          <w:sz w:val="24"/>
          <w:szCs w:val="24"/>
        </w:rPr>
        <w:t xml:space="preserve">. </w:t>
      </w:r>
      <w:r w:rsidR="005C0E04" w:rsidRPr="008E0FE7">
        <w:rPr>
          <w:rFonts w:asciiTheme="majorBidi" w:hAnsiTheme="majorBidi" w:cstheme="majorBidi"/>
          <w:sz w:val="24"/>
          <w:szCs w:val="24"/>
        </w:rPr>
        <w:t>Numerous factors, including signaling pathways, have been found to play a role in chemoresistance.</w:t>
      </w:r>
      <w:r w:rsidR="00786E8E" w:rsidRPr="008E0FE7">
        <w:rPr>
          <w:rFonts w:asciiTheme="majorBidi" w:hAnsiTheme="majorBidi" w:cstheme="majorBidi"/>
          <w:sz w:val="24"/>
          <w:szCs w:val="24"/>
        </w:rPr>
        <w:t xml:space="preserve"> </w:t>
      </w:r>
      <w:r w:rsidR="000E72CF" w:rsidRPr="008E0FE7">
        <w:rPr>
          <w:rFonts w:asciiTheme="majorBidi" w:hAnsiTheme="majorBidi" w:cstheme="majorBidi"/>
          <w:sz w:val="24"/>
          <w:szCs w:val="24"/>
        </w:rPr>
        <w:t xml:space="preserve">For a decade, researchers have been increasingly concerned about the rising prevalence of this resistance. </w:t>
      </w:r>
      <w:r w:rsidR="00786E8E" w:rsidRPr="008E0FE7">
        <w:rPr>
          <w:rFonts w:asciiTheme="majorBidi" w:hAnsiTheme="majorBidi" w:cstheme="majorBidi"/>
          <w:sz w:val="24"/>
          <w:szCs w:val="24"/>
        </w:rPr>
        <w:t>Therefore, it's crucial to reassess the current cancer treatment approaches and research novel therapeutic approaches for the targeted destruction of cancer cells.</w:t>
      </w:r>
      <w:r w:rsidR="008525DA" w:rsidRPr="008E0FE7">
        <w:rPr>
          <w:rFonts w:asciiTheme="majorBidi" w:hAnsiTheme="majorBidi" w:cstheme="majorBidi"/>
          <w:sz w:val="24"/>
          <w:szCs w:val="24"/>
          <w:highlight w:val="lightGray"/>
        </w:rPr>
        <w:t xml:space="preserve"> </w:t>
      </w:r>
    </w:p>
    <w:p w14:paraId="5270C6C2" w14:textId="47A5FF31" w:rsidR="00037F7B" w:rsidRPr="008E0FE7" w:rsidRDefault="000D29B8" w:rsidP="008E0FE7">
      <w:pPr>
        <w:spacing w:line="480" w:lineRule="auto"/>
        <w:jc w:val="both"/>
        <w:rPr>
          <w:rFonts w:asciiTheme="majorBidi" w:hAnsiTheme="majorBidi" w:cstheme="majorBidi"/>
          <w:sz w:val="24"/>
          <w:szCs w:val="24"/>
        </w:rPr>
      </w:pPr>
      <w:bookmarkStart w:id="0" w:name="_Hlk215566561"/>
      <w:r w:rsidRPr="008E0FE7">
        <w:rPr>
          <w:rFonts w:asciiTheme="majorBidi" w:hAnsiTheme="majorBidi" w:cstheme="majorBidi"/>
          <w:sz w:val="24"/>
          <w:szCs w:val="24"/>
        </w:rPr>
        <w:t xml:space="preserve">This review describes the various pathways that lead to resistance, such as drug efflux, drug influx, tumor microenvironment, and signaling interactions between cell adhesion receptors. </w:t>
      </w:r>
      <w:r w:rsidR="003D6663" w:rsidRPr="008E0FE7">
        <w:rPr>
          <w:rFonts w:asciiTheme="majorBidi" w:hAnsiTheme="majorBidi" w:cstheme="majorBidi"/>
          <w:sz w:val="24"/>
          <w:szCs w:val="24"/>
        </w:rPr>
        <w:t>Furthermore, a number of signaling pathways, including Wnt, Notch, TGF-β, PI3K/Akt/mTOR, Ras/Raf/MAPK, and EGFR, are explained in the context of drug resistance.</w:t>
      </w:r>
      <w:r w:rsidR="00037F7B" w:rsidRPr="008E0FE7">
        <w:rPr>
          <w:rFonts w:asciiTheme="majorBidi" w:hAnsiTheme="majorBidi" w:cstheme="majorBidi"/>
          <w:sz w:val="24"/>
          <w:szCs w:val="24"/>
        </w:rPr>
        <w:t xml:space="preserve"> Finally, the treatment of chemotherapy-resistant gastric cancer may benefit from reducing this resistance using modern therapeutic approaches, </w:t>
      </w:r>
      <w:r w:rsidR="00613DF9">
        <w:rPr>
          <w:rFonts w:asciiTheme="majorBidi" w:hAnsiTheme="majorBidi" w:cstheme="majorBidi"/>
          <w:sz w:val="24"/>
          <w:szCs w:val="24"/>
        </w:rPr>
        <w:t>such as</w:t>
      </w:r>
      <w:r w:rsidR="00037F7B" w:rsidRPr="008E0FE7">
        <w:rPr>
          <w:rFonts w:asciiTheme="majorBidi" w:hAnsiTheme="majorBidi" w:cstheme="majorBidi"/>
          <w:sz w:val="24"/>
          <w:szCs w:val="24"/>
        </w:rPr>
        <w:t xml:space="preserve"> blocking certain signaling pathways. </w:t>
      </w:r>
    </w:p>
    <w:bookmarkEnd w:id="0"/>
    <w:p w14:paraId="4B85E9E6" w14:textId="77777777" w:rsidR="00037F7B" w:rsidRPr="008E0FE7" w:rsidRDefault="00CD10C4" w:rsidP="00851F6B">
      <w:pPr>
        <w:pStyle w:val="NoSpacing"/>
        <w:spacing w:before="240" w:line="480" w:lineRule="auto"/>
        <w:rPr>
          <w:rFonts w:asciiTheme="majorBidi" w:hAnsiTheme="majorBidi" w:cstheme="majorBidi"/>
          <w:b/>
          <w:bCs/>
          <w:sz w:val="24"/>
          <w:szCs w:val="24"/>
        </w:rPr>
      </w:pPr>
      <w:r w:rsidRPr="008E0FE7">
        <w:rPr>
          <w:rFonts w:asciiTheme="majorBidi" w:hAnsiTheme="majorBidi" w:cstheme="majorBidi"/>
          <w:b/>
          <w:bCs/>
          <w:sz w:val="24"/>
          <w:szCs w:val="24"/>
        </w:rPr>
        <w:t>Keyword</w:t>
      </w:r>
    </w:p>
    <w:p w14:paraId="6B6B0C32" w14:textId="77777777" w:rsidR="00CF38D0" w:rsidRPr="008E0FE7" w:rsidRDefault="00CD10C4" w:rsidP="008E0FE7">
      <w:pPr>
        <w:pStyle w:val="NoSpacing"/>
        <w:spacing w:line="480" w:lineRule="auto"/>
        <w:rPr>
          <w:rFonts w:asciiTheme="majorBidi" w:hAnsiTheme="majorBidi" w:cstheme="majorBidi"/>
          <w:sz w:val="24"/>
          <w:szCs w:val="24"/>
        </w:rPr>
      </w:pPr>
      <w:r w:rsidRPr="008E0FE7">
        <w:rPr>
          <w:rFonts w:asciiTheme="majorBidi" w:hAnsiTheme="majorBidi" w:cstheme="majorBidi"/>
          <w:sz w:val="24"/>
          <w:szCs w:val="24"/>
        </w:rPr>
        <w:t>Ga</w:t>
      </w:r>
      <w:r w:rsidR="000345E1" w:rsidRPr="008E0FE7">
        <w:rPr>
          <w:rFonts w:asciiTheme="majorBidi" w:hAnsiTheme="majorBidi" w:cstheme="majorBidi"/>
          <w:sz w:val="24"/>
          <w:szCs w:val="24"/>
        </w:rPr>
        <w:t>stric cancer, Drug resistance, chemotherapy, Cell s</w:t>
      </w:r>
      <w:r w:rsidRPr="008E0FE7">
        <w:rPr>
          <w:rFonts w:asciiTheme="majorBidi" w:hAnsiTheme="majorBidi" w:cstheme="majorBidi"/>
          <w:sz w:val="24"/>
          <w:szCs w:val="24"/>
        </w:rPr>
        <w:t>ignaling</w:t>
      </w:r>
    </w:p>
    <w:p w14:paraId="04BFCCBC" w14:textId="1E7E77B5" w:rsidR="00613DF9" w:rsidRDefault="00613DF9" w:rsidP="008E0FE7">
      <w:pPr>
        <w:spacing w:line="480" w:lineRule="auto"/>
        <w:rPr>
          <w:rFonts w:asciiTheme="majorBidi" w:hAnsiTheme="majorBidi" w:cstheme="majorBidi"/>
          <w:sz w:val="24"/>
          <w:szCs w:val="24"/>
        </w:rPr>
      </w:pPr>
      <w:r>
        <w:rPr>
          <w:rFonts w:asciiTheme="majorBidi" w:hAnsiTheme="majorBidi" w:cstheme="majorBidi"/>
          <w:sz w:val="24"/>
          <w:szCs w:val="24"/>
        </w:rPr>
        <w:br w:type="page"/>
      </w:r>
    </w:p>
    <w:p w14:paraId="7F276C6C" w14:textId="77777777" w:rsidR="00AB023A" w:rsidRPr="008E0FE7" w:rsidRDefault="00AB023A" w:rsidP="008E0FE7">
      <w:pPr>
        <w:pStyle w:val="Heading1"/>
        <w:spacing w:line="480" w:lineRule="auto"/>
        <w:jc w:val="both"/>
        <w:rPr>
          <w:rFonts w:asciiTheme="majorBidi" w:hAnsiTheme="majorBidi"/>
          <w:color w:val="auto"/>
          <w:sz w:val="24"/>
          <w:szCs w:val="24"/>
        </w:rPr>
      </w:pPr>
      <w:r w:rsidRPr="008E0FE7">
        <w:rPr>
          <w:rFonts w:asciiTheme="majorBidi" w:hAnsiTheme="majorBidi"/>
          <w:color w:val="auto"/>
          <w:sz w:val="24"/>
          <w:szCs w:val="24"/>
        </w:rPr>
        <w:lastRenderedPageBreak/>
        <w:t>Introduction</w:t>
      </w:r>
    </w:p>
    <w:p w14:paraId="26776239" w14:textId="1B95CFAE" w:rsidR="00AC2B86" w:rsidRPr="008E0FE7" w:rsidRDefault="00C422C7" w:rsidP="008E0FE7">
      <w:pPr>
        <w:spacing w:line="480" w:lineRule="auto"/>
        <w:jc w:val="both"/>
        <w:rPr>
          <w:rFonts w:asciiTheme="majorBidi" w:hAnsiTheme="majorBidi" w:cstheme="majorBidi"/>
          <w:sz w:val="24"/>
          <w:szCs w:val="24"/>
        </w:rPr>
      </w:pPr>
      <w:r w:rsidRPr="008E0FE7">
        <w:rPr>
          <w:rFonts w:asciiTheme="majorBidi" w:hAnsiTheme="majorBidi" w:cstheme="majorBidi"/>
          <w:sz w:val="24"/>
          <w:szCs w:val="24"/>
        </w:rPr>
        <w:t>One significant illness in the world is gastric cancer (GC). GC is among the top five cancers diagnosed around the world, with approximately a million new cases expected each year</w:t>
      </w:r>
      <w:r w:rsidR="00AB023A" w:rsidRPr="008E0FE7">
        <w:rPr>
          <w:rFonts w:asciiTheme="majorBidi" w:hAnsiTheme="majorBidi" w:cstheme="majorBidi"/>
          <w:sz w:val="24"/>
          <w:szCs w:val="24"/>
        </w:rPr>
        <w:t xml:space="preserve"> </w:t>
      </w:r>
      <w:r w:rsidR="00AB023A" w:rsidRPr="008E0FE7">
        <w:rPr>
          <w:rFonts w:asciiTheme="majorBidi" w:hAnsiTheme="majorBidi" w:cstheme="majorBidi"/>
          <w:sz w:val="24"/>
          <w:szCs w:val="24"/>
        </w:rPr>
        <w:fldChar w:fldCharType="begin">
          <w:fldData xml:space="preserve">PEVuZE5vdGU+PENpdGU+PEF1dGhvcj5TbXl0aDwvQXV0aG9yPjxZZWFyPjIwMjA8L1llYXI+PFJl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</w:fldData>
        </w:fldChar>
      </w:r>
      <w:r w:rsidR="001C05F7">
        <w:rPr>
          <w:rFonts w:asciiTheme="majorBidi" w:hAnsiTheme="majorBidi" w:cstheme="majorBidi"/>
          <w:sz w:val="24"/>
          <w:szCs w:val="24"/>
        </w:rPr>
        <w:instrText xml:space="preserve"> ADDIN EN.CITE </w:instrText>
      </w:r>
      <w:r w:rsidR="001C05F7">
        <w:rPr>
          <w:rFonts w:asciiTheme="majorBidi" w:hAnsiTheme="majorBidi" w:cstheme="majorBidi"/>
          <w:sz w:val="24"/>
          <w:szCs w:val="24"/>
        </w:rPr>
        <w:fldChar w:fldCharType="begin">
          <w:fldData xml:space="preserve">PEVuZE5vdGU+PENpdGU+PEF1dGhvcj5TbXl0aDwvQXV0aG9yPjxZZWFyPjIwMjA8L1llYXI+PFJl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</w:fldData>
        </w:fldChar>
      </w:r>
      <w:r w:rsidR="001C05F7">
        <w:rPr>
          <w:rFonts w:asciiTheme="majorBidi" w:hAnsiTheme="majorBidi" w:cstheme="majorBidi"/>
          <w:sz w:val="24"/>
          <w:szCs w:val="24"/>
        </w:rPr>
        <w:instrText xml:space="preserve"> ADDIN EN.CITE.DATA </w:instrText>
      </w:r>
      <w:r w:rsidR="001C05F7">
        <w:rPr>
          <w:rFonts w:asciiTheme="majorBidi" w:hAnsiTheme="majorBidi" w:cstheme="majorBidi"/>
          <w:sz w:val="24"/>
          <w:szCs w:val="24"/>
        </w:rPr>
      </w:r>
      <w:r w:rsidR="001C05F7">
        <w:rPr>
          <w:rFonts w:asciiTheme="majorBidi" w:hAnsiTheme="majorBidi" w:cstheme="majorBidi"/>
          <w:sz w:val="24"/>
          <w:szCs w:val="24"/>
        </w:rPr>
        <w:fldChar w:fldCharType="end"/>
      </w:r>
      <w:r w:rsidR="00AB023A"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(1)</w:t>
      </w:r>
      <w:r w:rsidR="00AB023A" w:rsidRPr="008E0FE7">
        <w:rPr>
          <w:rFonts w:asciiTheme="majorBidi" w:hAnsiTheme="majorBidi" w:cstheme="majorBidi"/>
          <w:sz w:val="24"/>
          <w:szCs w:val="24"/>
        </w:rPr>
        <w:fldChar w:fldCharType="end"/>
      </w:r>
      <w:r w:rsidRPr="008E0FE7">
        <w:rPr>
          <w:rFonts w:asciiTheme="majorBidi" w:hAnsiTheme="majorBidi" w:cstheme="majorBidi"/>
          <w:sz w:val="24"/>
          <w:szCs w:val="24"/>
        </w:rPr>
        <w:t>.</w:t>
      </w:r>
      <w:r w:rsidR="00247C46" w:rsidRPr="008E0FE7">
        <w:rPr>
          <w:rFonts w:asciiTheme="majorBidi" w:hAnsiTheme="majorBidi" w:cstheme="majorBidi"/>
          <w:sz w:val="24"/>
          <w:szCs w:val="24"/>
        </w:rPr>
        <w:t xml:space="preserve"> </w:t>
      </w:r>
      <w:r w:rsidR="00E575D2" w:rsidRPr="008E0FE7">
        <w:rPr>
          <w:rFonts w:asciiTheme="majorBidi" w:hAnsiTheme="majorBidi" w:cstheme="majorBidi"/>
          <w:sz w:val="24"/>
          <w:szCs w:val="24"/>
        </w:rPr>
        <w:t xml:space="preserve">The five-year rate of survival for patients with advanced stomach cancer is about 10-15%, despite the fact that early detection and therapy greatly enhance prognosis </w:t>
      </w:r>
      <w:r w:rsidR="00AC2B86" w:rsidRPr="008E0FE7">
        <w:rPr>
          <w:rFonts w:asciiTheme="majorBidi" w:hAnsiTheme="majorBidi" w:cstheme="majorBidi"/>
          <w:sz w:val="24"/>
          <w:szCs w:val="24"/>
        </w:rPr>
        <w:fldChar w:fldCharType="begin"/>
      </w:r>
      <w:r w:rsidR="001C05F7">
        <w:rPr>
          <w:rFonts w:asciiTheme="majorBidi" w:hAnsiTheme="majorBidi" w:cstheme="majorBidi"/>
          <w:sz w:val="24"/>
          <w:szCs w:val="24"/>
        </w:rPr>
        <w:instrText xml:space="preserve"> ADDIN EN.CITE &lt;EndNote&gt;&lt;Cite&gt;&lt;Author&gt;Zhu&lt;/Author&gt;&lt;Year&gt;2010&lt;/Year&gt;&lt;RecNum&gt;3&lt;/RecNum&gt;&lt;DisplayText&gt;(2)&lt;/DisplayText&gt;&lt;record&gt;&lt;rec-number&gt;3&lt;/rec-number&gt;&lt;foreign-keys&gt;&lt;key app="EN" db-id="a2fda259ypt0xnewxr6x0fwm9tzf9ete5px5" timestamp="1707914098"&gt;3&lt;/key&gt;&lt;/foreign-keys&gt;&lt;ref-type name="Journal Article"&gt;17&lt;/ref-type&gt;&lt;contributors&gt;&lt;authors&gt;&lt;author&gt;Zhu, Feng Shang&lt;/author&gt;&lt;author&gt;Chen, Xi Mei&lt;/author&gt;&lt;author&gt;Huang, Zhi Gang&lt;/author&gt;&lt;author&gt;Wang, Zhi Rong&lt;/author&gt;&lt;author&gt;Zhang, Dong Wei&lt;/author&gt;&lt;author&gt;Zhang, Xia&lt;/author&gt;&lt;/authors&gt;&lt;/contributors&gt;&lt;auth-address&gt;Department of Gastroenterology, Tongji Hospital, Digestive Disease Institute of Tongji University, Shanghai, China.&lt;/auth-address&gt;&lt;titles&gt;&lt;title&gt;Rofecoxib augments anticancer effects by reversing intrinsic multidrug resistance gene expression in BGC-823 gastric cancer cells&lt;/title&gt;&lt;secondary-title&gt;Journal of digestive diseases&lt;/secondary-title&gt;&lt;alt-title&gt;J Dig Dis&lt;/alt-title&gt;&lt;/titles&gt;&lt;periodical&gt;&lt;full-title&gt;Journal of digestive diseases&lt;/full-title&gt;&lt;abbr-1&gt;J Dig Dis&lt;/abbr-1&gt;&lt;/periodical&gt;&lt;alt-periodical&gt;&lt;full-title&gt;Journal of digestive diseases&lt;/full-title&gt;&lt;abbr-1&gt;J Dig Dis&lt;/abbr-1&gt;&lt;/alt-periodical&gt;&lt;pages&gt;34-42&lt;/pages&gt;&lt;volume&gt;11&lt;/volume&gt;&lt;number&gt;1&lt;/number&gt;&lt;dates&gt;&lt;year&gt;2010&lt;/year&gt;&lt;pub-dates&gt;&lt;date&gt;2010/02//&lt;/date&gt;&lt;/pub-dates&gt;&lt;/dates&gt;&lt;isbn&gt;1751-2972&lt;/isbn&gt;&lt;accession-num&gt;20132429&lt;/accession-num&gt;&lt;urls&gt;&lt;related-urls&gt;&lt;url&gt;http://europepmc.org/abstract/MED/20132429&lt;/url&gt;&lt;url&gt;https://onlinelibrary.wiley.com/doi/pdfdirect/10.1111/j.1751-2980.2009.00411.x&lt;/url&gt;&lt;url&gt;https://doi.org/10.1111/j.1751-2980.2009.00411.x&lt;/url&gt;&lt;/related-urls&gt;&lt;/urls&gt;&lt;electronic-resource-num&gt;10.1111/j.1751-2980.2009.00411.x&lt;/electronic-resource-num&gt;&lt;remote-database-name&gt;PubMed&lt;/remote-database-name&gt;&lt;language&gt;eng&lt;/language&gt;&lt;/record&gt;&lt;/Cite&gt;&lt;/EndNote&gt;</w:instrText>
      </w:r>
      <w:r w:rsidR="00AC2B86"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(2)</w:t>
      </w:r>
      <w:r w:rsidR="00AC2B86" w:rsidRPr="008E0FE7">
        <w:rPr>
          <w:rFonts w:asciiTheme="majorBidi" w:hAnsiTheme="majorBidi" w:cstheme="majorBidi"/>
          <w:sz w:val="24"/>
          <w:szCs w:val="24"/>
        </w:rPr>
        <w:fldChar w:fldCharType="end"/>
      </w:r>
      <w:r w:rsidR="00E575D2" w:rsidRPr="008E0FE7">
        <w:rPr>
          <w:rFonts w:asciiTheme="majorBidi" w:hAnsiTheme="majorBidi" w:cstheme="majorBidi"/>
          <w:sz w:val="24"/>
          <w:szCs w:val="24"/>
        </w:rPr>
        <w:t>.</w:t>
      </w:r>
    </w:p>
    <w:p w14:paraId="4CFFE944" w14:textId="42AD9803" w:rsidR="00AB023A" w:rsidRPr="008E0FE7" w:rsidRDefault="00247C46" w:rsidP="008E0FE7">
      <w:pPr>
        <w:spacing w:line="480" w:lineRule="auto"/>
        <w:jc w:val="both"/>
        <w:rPr>
          <w:rFonts w:asciiTheme="majorBidi" w:hAnsiTheme="majorBidi" w:cstheme="majorBidi"/>
          <w:sz w:val="24"/>
          <w:szCs w:val="24"/>
        </w:rPr>
      </w:pPr>
      <w:r w:rsidRPr="008E0FE7">
        <w:rPr>
          <w:rFonts w:asciiTheme="majorBidi" w:hAnsiTheme="majorBidi" w:cstheme="majorBidi"/>
          <w:sz w:val="24"/>
          <w:szCs w:val="24"/>
        </w:rPr>
        <w:t>Gastric cancer scores third in terms of cancer-related deaths. Males are twice as likely as females to develop stomach cancer.</w:t>
      </w:r>
      <w:r w:rsidR="005B7730" w:rsidRPr="008E0FE7">
        <w:rPr>
          <w:rFonts w:asciiTheme="majorBidi" w:hAnsiTheme="majorBidi" w:cstheme="majorBidi"/>
          <w:sz w:val="24"/>
          <w:szCs w:val="24"/>
        </w:rPr>
        <w:t xml:space="preserve"> In addition to H pylori, other causes for non-cardia stomach cancer include elderly age, poor socioeconomic level, alcohol and cigarette use, familial susceptibility, past stomach surgery, pernicious anemia, and residing in a high-risk population.</w:t>
      </w:r>
      <w:r w:rsidR="00A42C12" w:rsidRPr="008E0FE7">
        <w:rPr>
          <w:rFonts w:asciiTheme="majorBidi" w:hAnsiTheme="majorBidi" w:cstheme="majorBidi"/>
          <w:sz w:val="24"/>
          <w:szCs w:val="24"/>
        </w:rPr>
        <w:t xml:space="preserve"> Consuming salted food may raise the chance of contracting an infection with H. pylori and may also work in concert to accelerate the growth of stomach cancer</w:t>
      </w:r>
      <w:r w:rsidR="004A6825" w:rsidRPr="008E0FE7">
        <w:rPr>
          <w:rFonts w:asciiTheme="majorBidi" w:hAnsiTheme="majorBidi" w:cstheme="majorBidi"/>
          <w:sz w:val="24"/>
          <w:szCs w:val="24"/>
        </w:rPr>
        <w:t xml:space="preserve"> </w:t>
      </w:r>
      <w:r w:rsidR="004A6825" w:rsidRPr="008E0FE7">
        <w:rPr>
          <w:rFonts w:asciiTheme="majorBidi" w:hAnsiTheme="majorBidi" w:cstheme="majorBidi"/>
          <w:sz w:val="24"/>
          <w:szCs w:val="24"/>
        </w:rPr>
        <w:fldChar w:fldCharType="begin">
          <w:fldData xml:space="preserve">PEVuZE5vdGU+PENpdGU+PEF1dGhvcj5TbXl0aDwvQXV0aG9yPjxZZWFyPjIwMjA8L1llYXI+PFJl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</w:fldData>
        </w:fldChar>
      </w:r>
      <w:r w:rsidR="001C05F7">
        <w:rPr>
          <w:rFonts w:asciiTheme="majorBidi" w:hAnsiTheme="majorBidi" w:cstheme="majorBidi"/>
          <w:sz w:val="24"/>
          <w:szCs w:val="24"/>
        </w:rPr>
        <w:instrText xml:space="preserve"> ADDIN EN.CITE </w:instrText>
      </w:r>
      <w:r w:rsidR="001C05F7">
        <w:rPr>
          <w:rFonts w:asciiTheme="majorBidi" w:hAnsiTheme="majorBidi" w:cstheme="majorBidi"/>
          <w:sz w:val="24"/>
          <w:szCs w:val="24"/>
        </w:rPr>
        <w:fldChar w:fldCharType="begin">
          <w:fldData xml:space="preserve">PEVuZE5vdGU+PENpdGU+PEF1dGhvcj5TbXl0aDwvQXV0aG9yPjxZZWFyPjIwMjA8L1llYXI+PFJl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</w:fldData>
        </w:fldChar>
      </w:r>
      <w:r w:rsidR="001C05F7">
        <w:rPr>
          <w:rFonts w:asciiTheme="majorBidi" w:hAnsiTheme="majorBidi" w:cstheme="majorBidi"/>
          <w:sz w:val="24"/>
          <w:szCs w:val="24"/>
        </w:rPr>
        <w:instrText xml:space="preserve"> ADDIN EN.CITE.DATA </w:instrText>
      </w:r>
      <w:r w:rsidR="001C05F7">
        <w:rPr>
          <w:rFonts w:asciiTheme="majorBidi" w:hAnsiTheme="majorBidi" w:cstheme="majorBidi"/>
          <w:sz w:val="24"/>
          <w:szCs w:val="24"/>
        </w:rPr>
      </w:r>
      <w:r w:rsidR="001C05F7">
        <w:rPr>
          <w:rFonts w:asciiTheme="majorBidi" w:hAnsiTheme="majorBidi" w:cstheme="majorBidi"/>
          <w:sz w:val="24"/>
          <w:szCs w:val="24"/>
        </w:rPr>
        <w:fldChar w:fldCharType="end"/>
      </w:r>
      <w:r w:rsidR="004A6825"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(1)</w:t>
      </w:r>
      <w:r w:rsidR="004A6825" w:rsidRPr="008E0FE7">
        <w:rPr>
          <w:rFonts w:asciiTheme="majorBidi" w:hAnsiTheme="majorBidi" w:cstheme="majorBidi"/>
          <w:sz w:val="24"/>
          <w:szCs w:val="24"/>
        </w:rPr>
        <w:fldChar w:fldCharType="end"/>
      </w:r>
      <w:r w:rsidR="00A42C12" w:rsidRPr="008E0FE7">
        <w:rPr>
          <w:rFonts w:asciiTheme="majorBidi" w:hAnsiTheme="majorBidi" w:cstheme="majorBidi"/>
          <w:sz w:val="24"/>
          <w:szCs w:val="24"/>
        </w:rPr>
        <w:t>.</w:t>
      </w:r>
      <w:r w:rsidR="000508B5" w:rsidRPr="008E0FE7">
        <w:rPr>
          <w:rFonts w:asciiTheme="majorBidi" w:hAnsiTheme="majorBidi" w:cstheme="majorBidi"/>
          <w:sz w:val="24"/>
          <w:szCs w:val="24"/>
        </w:rPr>
        <w:t xml:space="preserve"> Surgical resection is the primary therapeutic method for stomach cancer; however, since the cancer is usually detected at advanced stages, surgery is impossible in the majority of cases. The effectiveness of alternative therapies, such as chemotherapy and radiation therapy, is weak </w:t>
      </w:r>
      <w:r w:rsidR="009C53A4" w:rsidRPr="008E0FE7">
        <w:rPr>
          <w:rFonts w:asciiTheme="majorBidi" w:hAnsiTheme="majorBidi" w:cstheme="majorBidi"/>
          <w:sz w:val="24"/>
          <w:szCs w:val="24"/>
        </w:rPr>
        <w:fldChar w:fldCharType="begin"/>
      </w:r>
      <w:r w:rsidR="001C05F7">
        <w:rPr>
          <w:rFonts w:asciiTheme="majorBidi" w:hAnsiTheme="majorBidi" w:cstheme="majorBidi"/>
          <w:sz w:val="24"/>
          <w:szCs w:val="24"/>
        </w:rPr>
        <w:instrText xml:space="preserve"> ADDIN EN.CITE &lt;EndNote&gt;&lt;Cite&gt;&lt;Author&gt;Marin&lt;/Author&gt;&lt;Year&gt;2020&lt;/Year&gt;&lt;RecNum&gt;2&lt;/RecNum&gt;&lt;DisplayText&gt;(3)&lt;/DisplayText&gt;&lt;record&gt;&lt;rec-number&gt;2&lt;/rec-number&gt;&lt;foreign-keys&gt;&lt;key app="EN" db-id="a2fda259ypt0xnewxr6x0fwm9tzf9ete5px5" timestamp="1707580289"&gt;2&lt;/key&gt;&lt;/foreign-keys&gt;&lt;ref-type name="Journal Article"&gt;17&lt;/ref-type&gt;&lt;contributors&gt;&lt;authors&gt;&lt;author&gt;Marin, J. J. G.&lt;/author&gt;&lt;author&gt;Perez-Silva, L.&lt;/author&gt;&lt;author&gt;Macias, R. I. R.&lt;/author&gt;&lt;author&gt;Asensio, M.&lt;/author&gt;&lt;author&gt;Peleteiro-Vigil, A.&lt;/author&gt;&lt;author&gt;Sanchez-Martin, A.&lt;/author&gt;&lt;author&gt;Cives-Losada, C.&lt;/author&gt;&lt;author&gt;Sanchon-Sanchez, P.&lt;/author&gt;&lt;author&gt;Sanchez De Blas, B.&lt;/author&gt;&lt;author&gt;Herraez, E.&lt;/author&gt;&lt;author&gt;Briz, O.&lt;/author&gt;&lt;author&gt;Lozano, E.&lt;/author&gt;&lt;/authors&gt;&lt;/contributors&gt;&lt;auth-address&gt;Experimental Hepatology and Drug Targeting (HEVEFARM), University of Salamanca, IBSAL, 37007 Salamanca, Spain.&amp;#xD;Center for the Study of Liver and Gastrointestinal Diseases (CIBERehd), Carlos III National Institute of Health, 28029 Madrid, Spain.&lt;/auth-address&gt;&lt;titles&gt;&lt;title&gt;Molecular Bases of Mechanisms Accounting for Drug Resistance in Gastric Adenocarcinoma&lt;/title&gt;&lt;secondary-title&gt;Cancers (Basel)&lt;/secondary-title&gt;&lt;/titles&gt;&lt;periodical&gt;&lt;full-title&gt;Cancers (Basel)&lt;/full-title&gt;&lt;/periodical&gt;&lt;volume&gt;12&lt;/volume&gt;&lt;number&gt;8&lt;/number&gt;&lt;edition&gt;2020/08/06&lt;/edition&gt;&lt;keywords&gt;&lt;keyword&gt;DNA repair&lt;/keyword&gt;&lt;keyword&gt;apoptosis&lt;/keyword&gt;&lt;keyword&gt;chemoresistance&lt;/keyword&gt;&lt;keyword&gt;epithelial-mesenchymal transition&lt;/keyword&gt;&lt;keyword&gt;gastric cancer&lt;/keyword&gt;&lt;keyword&gt;metabolism&lt;/keyword&gt;&lt;keyword&gt;refractoriness&lt;/keyword&gt;&lt;keyword&gt;stomach&lt;/keyword&gt;&lt;keyword&gt;transport&lt;/keyword&gt;&lt;keyword&gt;tumor environment&lt;/keyword&gt;&lt;/keywords&gt;&lt;dates&gt;&lt;year&gt;2020&lt;/year&gt;&lt;pub-dates&gt;&lt;date&gt;Jul 30&lt;/date&gt;&lt;/pub-dates&gt;&lt;/dates&gt;&lt;isbn&gt;2072-6694 (Print)&amp;#xD;2072-6694&lt;/isbn&gt;&lt;accession-num&gt;32751679&lt;/accession-num&gt;&lt;urls&gt;&lt;/urls&gt;&lt;custom2&gt;PMC7463778&lt;/custom2&gt;&lt;electronic-resource-num&gt;10.3390/cancers12082116&lt;/electronic-resource-num&gt;&lt;remote-database-provider&gt;NLM&lt;/remote-database-provider&gt;&lt;language&gt;eng&lt;/language&gt;&lt;/record&gt;&lt;/Cite&gt;&lt;/EndNote&gt;</w:instrText>
      </w:r>
      <w:r w:rsidR="009C53A4"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(3)</w:t>
      </w:r>
      <w:r w:rsidR="009C53A4" w:rsidRPr="008E0FE7">
        <w:rPr>
          <w:rFonts w:asciiTheme="majorBidi" w:hAnsiTheme="majorBidi" w:cstheme="majorBidi"/>
          <w:sz w:val="24"/>
          <w:szCs w:val="24"/>
        </w:rPr>
        <w:fldChar w:fldCharType="end"/>
      </w:r>
      <w:r w:rsidR="000508B5" w:rsidRPr="008E0FE7">
        <w:rPr>
          <w:rFonts w:asciiTheme="majorBidi" w:hAnsiTheme="majorBidi" w:cstheme="majorBidi"/>
          <w:sz w:val="24"/>
          <w:szCs w:val="24"/>
        </w:rPr>
        <w:t>.</w:t>
      </w:r>
    </w:p>
    <w:p w14:paraId="10A4B743" w14:textId="5042F42B" w:rsidR="00117341" w:rsidRPr="008E0FE7" w:rsidRDefault="00117341" w:rsidP="008E0FE7">
      <w:pPr>
        <w:spacing w:line="480" w:lineRule="auto"/>
        <w:jc w:val="both"/>
        <w:rPr>
          <w:rFonts w:asciiTheme="majorBidi" w:hAnsiTheme="majorBidi" w:cstheme="majorBidi"/>
          <w:sz w:val="24"/>
          <w:szCs w:val="24"/>
        </w:rPr>
      </w:pPr>
      <w:r w:rsidRPr="008E0FE7">
        <w:rPr>
          <w:rFonts w:asciiTheme="majorBidi" w:hAnsiTheme="majorBidi" w:cstheme="majorBidi"/>
          <w:sz w:val="24"/>
          <w:szCs w:val="24"/>
        </w:rPr>
        <w:t>Resistance to numerous medications, either prior to treatment (primary) or as a consequence of drug exposure (secondary), is a feature of the</w:t>
      </w:r>
      <w:r w:rsidR="00CB65FD" w:rsidRPr="008E0FE7">
        <w:rPr>
          <w:rFonts w:asciiTheme="majorBidi" w:hAnsiTheme="majorBidi" w:cstheme="majorBidi"/>
          <w:sz w:val="24"/>
          <w:szCs w:val="24"/>
        </w:rPr>
        <w:t xml:space="preserve"> multidrug resistance</w:t>
      </w:r>
      <w:r w:rsidRPr="008E0FE7">
        <w:rPr>
          <w:rFonts w:asciiTheme="majorBidi" w:hAnsiTheme="majorBidi" w:cstheme="majorBidi"/>
          <w:sz w:val="24"/>
          <w:szCs w:val="24"/>
        </w:rPr>
        <w:t xml:space="preserve"> </w:t>
      </w:r>
      <w:r w:rsidR="00CB65FD" w:rsidRPr="008E0FE7">
        <w:rPr>
          <w:rFonts w:asciiTheme="majorBidi" w:hAnsiTheme="majorBidi" w:cstheme="majorBidi"/>
          <w:sz w:val="24"/>
          <w:szCs w:val="24"/>
        </w:rPr>
        <w:t>(</w:t>
      </w:r>
      <w:r w:rsidRPr="008E0FE7">
        <w:rPr>
          <w:rFonts w:asciiTheme="majorBidi" w:hAnsiTheme="majorBidi" w:cstheme="majorBidi"/>
          <w:sz w:val="24"/>
          <w:szCs w:val="24"/>
        </w:rPr>
        <w:t>MDR</w:t>
      </w:r>
      <w:r w:rsidR="00CB65FD" w:rsidRPr="008E0FE7">
        <w:rPr>
          <w:rFonts w:asciiTheme="majorBidi" w:hAnsiTheme="majorBidi" w:cstheme="majorBidi"/>
          <w:sz w:val="24"/>
          <w:szCs w:val="24"/>
        </w:rPr>
        <w:t>)</w:t>
      </w:r>
      <w:r w:rsidRPr="008E0FE7">
        <w:rPr>
          <w:rFonts w:asciiTheme="majorBidi" w:hAnsiTheme="majorBidi" w:cstheme="majorBidi"/>
          <w:sz w:val="24"/>
          <w:szCs w:val="24"/>
        </w:rPr>
        <w:t xml:space="preserve"> phenotype that is common in many types of cancer. Pharmacological treatment is crucial for patient survival in cases where tumors like gastric adenocarcinom</w:t>
      </w:r>
      <w:r w:rsidR="00384759" w:rsidRPr="008E0FE7">
        <w:rPr>
          <w:rFonts w:asciiTheme="majorBidi" w:hAnsiTheme="majorBidi" w:cstheme="majorBidi"/>
          <w:sz w:val="24"/>
          <w:szCs w:val="24"/>
        </w:rPr>
        <w:t xml:space="preserve">a are found in advanced stages </w:t>
      </w:r>
      <w:r w:rsidRPr="008E0FE7">
        <w:rPr>
          <w:rFonts w:asciiTheme="majorBidi" w:hAnsiTheme="majorBidi" w:cstheme="majorBidi"/>
          <w:sz w:val="24"/>
          <w:szCs w:val="24"/>
        </w:rPr>
        <w:t xml:space="preserve">and surgery is not a viable option </w:t>
      </w:r>
      <w:r w:rsidR="00CB65FD" w:rsidRPr="008E0FE7">
        <w:rPr>
          <w:rFonts w:asciiTheme="majorBidi" w:hAnsiTheme="majorBidi" w:cstheme="majorBidi"/>
          <w:sz w:val="24"/>
          <w:szCs w:val="24"/>
        </w:rPr>
        <w:fldChar w:fldCharType="begin"/>
      </w:r>
      <w:r w:rsidR="001C05F7">
        <w:rPr>
          <w:rFonts w:asciiTheme="majorBidi" w:hAnsiTheme="majorBidi" w:cstheme="majorBidi"/>
          <w:sz w:val="24"/>
          <w:szCs w:val="24"/>
        </w:rPr>
        <w:instrText xml:space="preserve"> ADDIN EN.CITE &lt;EndNote&gt;&lt;Cite&gt;&lt;Author&gt;Marin&lt;/Author&gt;&lt;Year&gt;2020&lt;/Year&gt;&lt;RecNum&gt;2&lt;/RecNum&gt;&lt;DisplayText&gt;(3)&lt;/DisplayText&gt;&lt;record&gt;&lt;rec-number&gt;2&lt;/rec-number&gt;&lt;foreign-keys&gt;&lt;key app="EN" db-id="a2fda259ypt0xnewxr6x0fwm9tzf9ete5px5" timestamp="1707580289"&gt;2&lt;/key&gt;&lt;/foreign-keys&gt;&lt;ref-type name="Journal Article"&gt;17&lt;/ref-type&gt;&lt;contributors&gt;&lt;authors&gt;&lt;author&gt;Marin, J. J. G.&lt;/author&gt;&lt;author&gt;Perez-Silva, L.&lt;/author&gt;&lt;author&gt;Macias, R. I. R.&lt;/author&gt;&lt;author&gt;Asensio, M.&lt;/author&gt;&lt;author&gt;Peleteiro-Vigil, A.&lt;/author&gt;&lt;author&gt;Sanchez-Martin, A.&lt;/author&gt;&lt;author&gt;Cives-Losada, C.&lt;/author&gt;&lt;author&gt;Sanchon-Sanchez, P.&lt;/author&gt;&lt;author&gt;Sanchez De Blas, B.&lt;/author&gt;&lt;author&gt;Herraez, E.&lt;/author&gt;&lt;author&gt;Briz, O.&lt;/author&gt;&lt;author&gt;Lozano, E.&lt;/author&gt;&lt;/authors&gt;&lt;/contributors&gt;&lt;auth-address&gt;Experimental Hepatology and Drug Targeting (HEVEFARM), University of Salamanca, IBSAL, 37007 Salamanca, Spain.&amp;#xD;Center for the Study of Liver and Gastrointestinal Diseases (CIBERehd), Carlos III National Institute of Health, 28029 Madrid, Spain.&lt;/auth-address&gt;&lt;titles&gt;&lt;title&gt;Molecular Bases of Mechanisms Accounting for Drug Resistance in Gastric Adenocarcinoma&lt;/title&gt;&lt;secondary-title&gt;Cancers (Basel)&lt;/secondary-title&gt;&lt;/titles&gt;&lt;periodical&gt;&lt;full-title&gt;Cancers (Basel)&lt;/full-title&gt;&lt;/periodical&gt;&lt;volume&gt;12&lt;/volume&gt;&lt;number&gt;8&lt;/number&gt;&lt;edition&gt;2020/08/06&lt;/edition&gt;&lt;keywords&gt;&lt;keyword&gt;DNA repair&lt;/keyword&gt;&lt;keyword&gt;apoptosis&lt;/keyword&gt;&lt;keyword&gt;chemoresistance&lt;/keyword&gt;&lt;keyword&gt;epithelial-mesenchymal transition&lt;/keyword&gt;&lt;keyword&gt;gastric cancer&lt;/keyword&gt;&lt;keyword&gt;metabolism&lt;/keyword&gt;&lt;keyword&gt;refractoriness&lt;/keyword&gt;&lt;keyword&gt;stomach&lt;/keyword&gt;&lt;keyword&gt;transport&lt;/keyword&gt;&lt;keyword&gt;tumor environment&lt;/keyword&gt;&lt;/keywords&gt;&lt;dates&gt;&lt;year&gt;2020&lt;/year&gt;&lt;pub-dates&gt;&lt;date&gt;Jul 30&lt;/date&gt;&lt;/pub-dates&gt;&lt;/dates&gt;&lt;isbn&gt;2072-6694 (Print)&amp;#xD;2072-6694&lt;/isbn&gt;&lt;accession-num&gt;32751679&lt;/accession-num&gt;&lt;urls&gt;&lt;/urls&gt;&lt;custom2&gt;PMC7463778&lt;/custom2&gt;&lt;electronic-resource-num&gt;10.3390/cancers12082116&lt;/electronic-resource-num&gt;&lt;remote-database-provider&gt;NLM&lt;/remote-database-provider&gt;&lt;language&gt;eng&lt;/language&gt;&lt;/record&gt;&lt;/Cite&gt;&lt;/EndNote&gt;</w:instrText>
      </w:r>
      <w:r w:rsidR="00CB65FD"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(3)</w:t>
      </w:r>
      <w:r w:rsidR="00CB65FD" w:rsidRPr="008E0FE7">
        <w:rPr>
          <w:rFonts w:asciiTheme="majorBidi" w:hAnsiTheme="majorBidi" w:cstheme="majorBidi"/>
          <w:sz w:val="24"/>
          <w:szCs w:val="24"/>
        </w:rPr>
        <w:fldChar w:fldCharType="end"/>
      </w:r>
      <w:r w:rsidRPr="008E0FE7">
        <w:rPr>
          <w:rFonts w:asciiTheme="majorBidi" w:hAnsiTheme="majorBidi" w:cstheme="majorBidi"/>
          <w:sz w:val="24"/>
          <w:szCs w:val="24"/>
        </w:rPr>
        <w:t>.</w:t>
      </w:r>
    </w:p>
    <w:p w14:paraId="1A174BDA" w14:textId="7474DD6C" w:rsidR="00D65F4B" w:rsidRPr="008E0FE7" w:rsidRDefault="00146BAD" w:rsidP="008E0FE7">
      <w:pPr>
        <w:spacing w:line="480" w:lineRule="auto"/>
        <w:jc w:val="both"/>
        <w:rPr>
          <w:rFonts w:asciiTheme="majorBidi" w:hAnsiTheme="majorBidi" w:cstheme="majorBidi"/>
          <w:sz w:val="24"/>
          <w:szCs w:val="24"/>
        </w:rPr>
      </w:pPr>
      <w:r w:rsidRPr="008E0FE7">
        <w:rPr>
          <w:rFonts w:asciiTheme="majorBidi" w:hAnsiTheme="majorBidi" w:cstheme="majorBidi"/>
          <w:sz w:val="24"/>
          <w:szCs w:val="24"/>
        </w:rPr>
        <w:t xml:space="preserve">Chemotherapy is the most commonly employed therapy for gastric cancer </w:t>
      </w:r>
      <w:r w:rsidRPr="008E0FE7">
        <w:rPr>
          <w:rFonts w:asciiTheme="majorBidi" w:hAnsiTheme="majorBidi" w:cstheme="majorBidi"/>
          <w:sz w:val="24"/>
          <w:szCs w:val="24"/>
        </w:rPr>
        <w:fldChar w:fldCharType="begin">
          <w:fldData xml:space="preserve">PEVuZE5vdGU+PENpdGU+PEF1dGhvcj5HdWFuPC9BdXRob3I+PFllYXI+MjAyMzwvWWVhcj48UmVj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</w:fldData>
        </w:fldChar>
      </w:r>
      <w:r w:rsidR="001C05F7">
        <w:rPr>
          <w:rFonts w:asciiTheme="majorBidi" w:hAnsiTheme="majorBidi" w:cstheme="majorBidi"/>
          <w:sz w:val="24"/>
          <w:szCs w:val="24"/>
        </w:rPr>
        <w:instrText xml:space="preserve"> ADDIN EN.CITE </w:instrText>
      </w:r>
      <w:r w:rsidR="001C05F7">
        <w:rPr>
          <w:rFonts w:asciiTheme="majorBidi" w:hAnsiTheme="majorBidi" w:cstheme="majorBidi"/>
          <w:sz w:val="24"/>
          <w:szCs w:val="24"/>
        </w:rPr>
        <w:fldChar w:fldCharType="begin">
          <w:fldData xml:space="preserve">PEVuZE5vdGU+PENpdGU+PEF1dGhvcj5HdWFuPC9BdXRob3I+PFllYXI+MjAyMzwvWWVhcj48UmVj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</w:fldData>
        </w:fldChar>
      </w:r>
      <w:r w:rsidR="001C05F7">
        <w:rPr>
          <w:rFonts w:asciiTheme="majorBidi" w:hAnsiTheme="majorBidi" w:cstheme="majorBidi"/>
          <w:sz w:val="24"/>
          <w:szCs w:val="24"/>
        </w:rPr>
        <w:instrText xml:space="preserve"> ADDIN EN.CITE.DATA </w:instrText>
      </w:r>
      <w:r w:rsidR="001C05F7">
        <w:rPr>
          <w:rFonts w:asciiTheme="majorBidi" w:hAnsiTheme="majorBidi" w:cstheme="majorBidi"/>
          <w:sz w:val="24"/>
          <w:szCs w:val="24"/>
        </w:rPr>
      </w:r>
      <w:r w:rsidR="001C05F7">
        <w:rPr>
          <w:rFonts w:asciiTheme="majorBidi" w:hAnsiTheme="majorBidi" w:cstheme="majorBidi"/>
          <w:sz w:val="24"/>
          <w:szCs w:val="24"/>
        </w:rPr>
        <w:fldChar w:fldCharType="end"/>
      </w:r>
      <w:r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(4)</w:t>
      </w:r>
      <w:r w:rsidRPr="008E0FE7">
        <w:rPr>
          <w:rFonts w:asciiTheme="majorBidi" w:hAnsiTheme="majorBidi" w:cstheme="majorBidi"/>
          <w:sz w:val="24"/>
          <w:szCs w:val="24"/>
        </w:rPr>
        <w:fldChar w:fldCharType="end"/>
      </w:r>
      <w:r w:rsidRPr="008E0FE7">
        <w:rPr>
          <w:rFonts w:asciiTheme="majorBidi" w:hAnsiTheme="majorBidi" w:cstheme="majorBidi"/>
          <w:sz w:val="24"/>
          <w:szCs w:val="24"/>
        </w:rPr>
        <w:t>.</w:t>
      </w:r>
      <w:r w:rsidR="004145D1" w:rsidRPr="008E0FE7">
        <w:rPr>
          <w:rFonts w:asciiTheme="majorBidi" w:hAnsiTheme="majorBidi" w:cstheme="majorBidi"/>
          <w:sz w:val="24"/>
          <w:szCs w:val="24"/>
        </w:rPr>
        <w:t xml:space="preserve"> </w:t>
      </w:r>
      <w:r w:rsidR="00D542B2" w:rsidRPr="008E0FE7">
        <w:rPr>
          <w:rFonts w:asciiTheme="majorBidi" w:hAnsiTheme="majorBidi" w:cstheme="majorBidi"/>
          <w:sz w:val="24"/>
          <w:szCs w:val="24"/>
        </w:rPr>
        <w:t xml:space="preserve">Nevertheless, it </w:t>
      </w:r>
      <w:r w:rsidR="00173BF9" w:rsidRPr="008E0FE7">
        <w:rPr>
          <w:rFonts w:asciiTheme="majorBidi" w:hAnsiTheme="majorBidi" w:cstheme="majorBidi"/>
          <w:sz w:val="24"/>
          <w:szCs w:val="24"/>
        </w:rPr>
        <w:t>can</w:t>
      </w:r>
      <w:r w:rsidR="00D542B2" w:rsidRPr="008E0FE7">
        <w:rPr>
          <w:rFonts w:asciiTheme="majorBidi" w:hAnsiTheme="majorBidi" w:cstheme="majorBidi"/>
          <w:sz w:val="24"/>
          <w:szCs w:val="24"/>
        </w:rPr>
        <w:t xml:space="preserve"> </w:t>
      </w:r>
      <w:r w:rsidR="00173BF9" w:rsidRPr="008E0FE7">
        <w:rPr>
          <w:rFonts w:asciiTheme="majorBidi" w:hAnsiTheme="majorBidi" w:cstheme="majorBidi"/>
          <w:sz w:val="24"/>
          <w:szCs w:val="24"/>
        </w:rPr>
        <w:t>lead to</w:t>
      </w:r>
      <w:r w:rsidR="00D542B2" w:rsidRPr="008E0FE7">
        <w:rPr>
          <w:rFonts w:asciiTheme="majorBidi" w:hAnsiTheme="majorBidi" w:cstheme="majorBidi"/>
          <w:sz w:val="24"/>
          <w:szCs w:val="24"/>
        </w:rPr>
        <w:t xml:space="preserve"> serious adverse effects and contribute to the development of chemoresistance for many reasons, such as inadequate metabolism or chemical component</w:t>
      </w:r>
      <w:r w:rsidR="00173BF9" w:rsidRPr="008E0FE7">
        <w:rPr>
          <w:rFonts w:asciiTheme="majorBidi" w:hAnsiTheme="majorBidi" w:cstheme="majorBidi"/>
          <w:sz w:val="24"/>
          <w:szCs w:val="24"/>
        </w:rPr>
        <w:t>s</w:t>
      </w:r>
      <w:r w:rsidR="00D542B2" w:rsidRPr="008E0FE7">
        <w:rPr>
          <w:rFonts w:asciiTheme="majorBidi" w:hAnsiTheme="majorBidi" w:cstheme="majorBidi"/>
          <w:sz w:val="24"/>
          <w:szCs w:val="24"/>
        </w:rPr>
        <w:t xml:space="preserve"> </w:t>
      </w:r>
      <w:r w:rsidR="00173BF9" w:rsidRPr="008E0FE7">
        <w:rPr>
          <w:rFonts w:asciiTheme="majorBidi" w:hAnsiTheme="majorBidi" w:cstheme="majorBidi"/>
          <w:sz w:val="24"/>
          <w:szCs w:val="24"/>
        </w:rPr>
        <w:t xml:space="preserve">degradation </w:t>
      </w:r>
      <w:r w:rsidR="00365EAC" w:rsidRPr="008E0FE7">
        <w:rPr>
          <w:rFonts w:asciiTheme="majorBidi" w:hAnsiTheme="majorBidi" w:cstheme="majorBidi"/>
          <w:sz w:val="24"/>
          <w:szCs w:val="24"/>
        </w:rPr>
        <w:fldChar w:fldCharType="begin"/>
      </w:r>
      <w:r w:rsidR="001C05F7">
        <w:rPr>
          <w:rFonts w:asciiTheme="majorBidi" w:hAnsiTheme="majorBidi" w:cstheme="majorBidi"/>
          <w:sz w:val="24"/>
          <w:szCs w:val="24"/>
        </w:rPr>
        <w:instrText xml:space="preserve"> ADDIN EN.CITE &lt;EndNote&gt;&lt;Cite&gt;&lt;Author&gt;Nussinov&lt;/Author&gt;&lt;Year&gt;2014&lt;/Year&gt;&lt;RecNum&gt;59&lt;/RecNum&gt;&lt;DisplayText&gt;(5)&lt;/DisplayText&gt;&lt;record&gt;&lt;rec-number&gt;59&lt;/rec-number&gt;&lt;foreign-keys&gt;&lt;key app="EN" db-id="a2fda259ypt0xnewxr6x0fwm9tzf9ete5px5" timestamp="1719670867"&gt;59&lt;/key&gt;&lt;/foreign-keys&gt;&lt;ref-type name="Journal Article"&gt;17&lt;/ref-type&gt;&lt;contributors&gt;&lt;authors&gt;&lt;author&gt;Nussinov, R.&lt;/author&gt;&lt;author&gt;Jang, H.&lt;/author&gt;&lt;author&gt;Tsai, C. J.&lt;/author&gt;&lt;/authors&gt;&lt;/contributors&gt;&lt;auth-address&gt;Cancer and Inflammation Program, Leidos Biomedical Research, Inc., Frederick National Laboratory for Cancer Research, National Cancer Institute, Frederick, MD 21702, U.S.A. Sackler Inst. of Molecular Medicine, Department of Human Genetics and Molecular Medicine, Sackler School of Medicine, Tel Aviv University, Tel Aviv 69978, Israel.&amp;#xD;Cancer and Inflammation Program, Leidos Biomedical Research, Inc., Frederick National Laboratory for Cancer Research, National Cancer Institute, Frederick, MD 21702, U.S.A.&lt;/auth-address&gt;&lt;titles&gt;&lt;title&gt;The structural basis for cancer treatment decisions&lt;/title&gt;&lt;secondary-title&gt;Oncotarget&lt;/secondary-title&gt;&lt;/titles&gt;&lt;periodical&gt;&lt;full-title&gt;Oncotarget&lt;/full-title&gt;&lt;/periodical&gt;&lt;pages&gt;7285-302&lt;/pages&gt;&lt;volume&gt;5&lt;/volume&gt;&lt;number&gt;17&lt;/number&gt;&lt;edition&gt;2014/10/04&lt;/edition&gt;&lt;keywords&gt;&lt;keyword&gt;Animals&lt;/keyword&gt;&lt;keyword&gt;*Computational Biology&lt;/keyword&gt;&lt;keyword&gt;Humans&lt;/keyword&gt;&lt;keyword&gt;Neoplasms/*genetics/*therapy&lt;/keyword&gt;&lt;/keywords&gt;&lt;dates&gt;&lt;year&gt;2014&lt;/year&gt;&lt;pub-dates&gt;&lt;date&gt;Sep 15&lt;/date&gt;&lt;/pub-dates&gt;&lt;/dates&gt;&lt;isbn&gt;1949-2553&lt;/isbn&gt;&lt;accession-num&gt;25277176&lt;/accession-num&gt;&lt;urls&gt;&lt;/urls&gt;&lt;custom2&gt;PMC4202123&lt;/custom2&gt;&lt;electronic-resource-num&gt;10.18632/oncotarget.2439&lt;/electronic-resource-num&gt;&lt;remote-database-provider&gt;NLM&lt;/remote-database-provider&gt;&lt;language&gt;eng&lt;/language&gt;&lt;/record&gt;&lt;/Cite&gt;&lt;/EndNote&gt;</w:instrText>
      </w:r>
      <w:r w:rsidR="00365EAC"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(5)</w:t>
      </w:r>
      <w:r w:rsidR="00365EAC" w:rsidRPr="008E0FE7">
        <w:rPr>
          <w:rFonts w:asciiTheme="majorBidi" w:hAnsiTheme="majorBidi" w:cstheme="majorBidi"/>
          <w:sz w:val="24"/>
          <w:szCs w:val="24"/>
        </w:rPr>
        <w:fldChar w:fldCharType="end"/>
      </w:r>
      <w:r w:rsidR="00D542B2" w:rsidRPr="008E0FE7">
        <w:rPr>
          <w:rFonts w:asciiTheme="majorBidi" w:hAnsiTheme="majorBidi" w:cstheme="majorBidi"/>
          <w:sz w:val="24"/>
          <w:szCs w:val="24"/>
        </w:rPr>
        <w:t>.</w:t>
      </w:r>
      <w:r w:rsidR="004145D1" w:rsidRPr="008E0FE7">
        <w:rPr>
          <w:rFonts w:asciiTheme="majorBidi" w:hAnsiTheme="majorBidi" w:cstheme="majorBidi"/>
          <w:sz w:val="24"/>
          <w:szCs w:val="24"/>
        </w:rPr>
        <w:t xml:space="preserve"> </w:t>
      </w:r>
      <w:r w:rsidR="00D82559" w:rsidRPr="008E0FE7">
        <w:rPr>
          <w:rFonts w:asciiTheme="majorBidi" w:hAnsiTheme="majorBidi" w:cstheme="majorBidi"/>
          <w:sz w:val="24"/>
          <w:szCs w:val="24"/>
        </w:rPr>
        <w:t xml:space="preserve">It is noteworthy </w:t>
      </w:r>
      <w:r w:rsidR="00D82559" w:rsidRPr="008E0FE7">
        <w:rPr>
          <w:rFonts w:asciiTheme="majorBidi" w:hAnsiTheme="majorBidi" w:cstheme="majorBidi"/>
          <w:sz w:val="24"/>
          <w:szCs w:val="24"/>
        </w:rPr>
        <w:lastRenderedPageBreak/>
        <w:t xml:space="preserve">that numerous signaling pathways in gastric cancer can become resistant to drugs </w:t>
      </w:r>
      <w:r w:rsidR="00AE5924" w:rsidRPr="008E0FE7">
        <w:rPr>
          <w:rFonts w:asciiTheme="majorBidi" w:hAnsiTheme="majorBidi" w:cstheme="majorBidi"/>
          <w:sz w:val="24"/>
          <w:szCs w:val="24"/>
        </w:rPr>
        <w:fldChar w:fldCharType="begin"/>
      </w:r>
      <w:r w:rsidR="001C05F7">
        <w:rPr>
          <w:rFonts w:asciiTheme="majorBidi" w:hAnsiTheme="majorBidi" w:cstheme="majorBidi"/>
          <w:sz w:val="24"/>
          <w:szCs w:val="24"/>
        </w:rPr>
        <w:instrText xml:space="preserve"> ADDIN EN.CITE &lt;EndNote&gt;&lt;Cite&gt;&lt;Author&gt;Lei&lt;/Author&gt;&lt;Year&gt;2022&lt;/Year&gt;&lt;RecNum&gt;55&lt;/RecNum&gt;&lt;DisplayText&gt;(6)&lt;/DisplayText&gt;&lt;record&gt;&lt;rec-number&gt;55&lt;/rec-number&gt;&lt;foreign-keys&gt;&lt;key app="EN" db-id="a2fda259ypt0xnewxr6x0fwm9tzf9ete5px5" timestamp="1719667865"&gt;55&lt;/key&gt;&lt;/foreign-keys&gt;&lt;ref-type name="Journal Article"&gt;17&lt;/ref-type&gt;&lt;contributors&gt;&lt;authors&gt;&lt;author&gt;Lei, Zi-Ning&lt;/author&gt;&lt;author&gt;Teng, Qiu-Xu&lt;/author&gt;&lt;author&gt;Tian, Qin&lt;/author&gt;&lt;author&gt;Chen, Wei&lt;/author&gt;&lt;author&gt;Xie, Yuhao&lt;/author&gt;&lt;author&gt;Wu, Kaiming&lt;/author&gt;&lt;author&gt;Zeng, Qianlin&lt;/author&gt;&lt;author&gt;Zeng, Leli&lt;/author&gt;&lt;author&gt;Pan, Yihang&lt;/author&gt;&lt;author&gt;Chen, Zhe-Sheng&lt;/author&gt;&lt;author&gt;He, Yulong&lt;/author&gt;&lt;/authors&gt;&lt;/contributors&gt;&lt;titles&gt;&lt;title&gt;Signaling pathways and therapeutic interventions in gastric cancer&lt;/title&gt;&lt;secondary-title&gt;Signal Transduction and Targeted Therapy&lt;/secondary-title&gt;&lt;/titles&gt;&lt;periodical&gt;&lt;full-title&gt;Signal Transduction and Targeted Therapy&lt;/full-title&gt;&lt;/periodical&gt;&lt;pages&gt;358&lt;/pages&gt;&lt;volume&gt;7&lt;/volume&gt;&lt;number&gt;1&lt;/number&gt;&lt;dates&gt;&lt;year&gt;2022&lt;/year&gt;&lt;pub-dates&gt;&lt;date&gt;2022/10/08&lt;/date&gt;&lt;/pub-dates&gt;&lt;/dates&gt;&lt;isbn&gt;2059-3635&lt;/isbn&gt;&lt;urls&gt;&lt;related-urls&gt;&lt;url&gt;https://doi.org/10.1038/s41392-022-01190-w&lt;/url&gt;&lt;/related-urls&gt;&lt;/urls&gt;&lt;electronic-resource-num&gt;10.1038/s41392-022-01190-w&lt;/electronic-resource-num&gt;&lt;/record&gt;&lt;/Cite&gt;&lt;/EndNote&gt;</w:instrText>
      </w:r>
      <w:r w:rsidR="00AE5924"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(6)</w:t>
      </w:r>
      <w:r w:rsidR="00AE5924" w:rsidRPr="008E0FE7">
        <w:rPr>
          <w:rFonts w:asciiTheme="majorBidi" w:hAnsiTheme="majorBidi" w:cstheme="majorBidi"/>
          <w:sz w:val="24"/>
          <w:szCs w:val="24"/>
        </w:rPr>
        <w:fldChar w:fldCharType="end"/>
      </w:r>
      <w:r w:rsidR="00EA0A11" w:rsidRPr="008E0FE7">
        <w:rPr>
          <w:rFonts w:asciiTheme="majorBidi" w:hAnsiTheme="majorBidi" w:cstheme="majorBidi"/>
          <w:sz w:val="24"/>
          <w:szCs w:val="24"/>
        </w:rPr>
        <w:t xml:space="preserve">. </w:t>
      </w:r>
      <w:r w:rsidR="00D65F4B" w:rsidRPr="008E0FE7">
        <w:rPr>
          <w:rFonts w:asciiTheme="majorBidi" w:hAnsiTheme="majorBidi" w:cstheme="majorBidi"/>
          <w:sz w:val="24"/>
          <w:szCs w:val="24"/>
        </w:rPr>
        <w:t xml:space="preserve">Therefore, research in this field is necessary to gain a comprehensive understanding of the molecular aspects of cancer drug resistance to certain drugs. </w:t>
      </w:r>
    </w:p>
    <w:p w14:paraId="0AC59AC1" w14:textId="77777777" w:rsidR="0042666C" w:rsidRPr="008E0FE7" w:rsidRDefault="00EE236F" w:rsidP="008E0FE7">
      <w:pPr>
        <w:spacing w:line="480" w:lineRule="auto"/>
        <w:jc w:val="both"/>
        <w:rPr>
          <w:rFonts w:asciiTheme="majorBidi" w:hAnsiTheme="majorBidi" w:cstheme="majorBidi"/>
          <w:sz w:val="24"/>
          <w:szCs w:val="24"/>
        </w:rPr>
      </w:pPr>
      <w:r w:rsidRPr="008E0FE7">
        <w:rPr>
          <w:rFonts w:asciiTheme="majorBidi" w:hAnsiTheme="majorBidi" w:cstheme="majorBidi"/>
          <w:sz w:val="24"/>
          <w:szCs w:val="24"/>
        </w:rPr>
        <w:t>In this review, Main signaling pathways such as EGFR, PI3K/Akt, Ras/Raf/MAPK, Wnt/β-catenin, Notch, and TGF-β signaling pathways that lead to resistance to many cancer therapies were discussed</w:t>
      </w:r>
      <w:r w:rsidR="00E329A6" w:rsidRPr="008E0FE7">
        <w:rPr>
          <w:rFonts w:asciiTheme="majorBidi" w:hAnsiTheme="majorBidi" w:cstheme="majorBidi"/>
          <w:sz w:val="24"/>
          <w:szCs w:val="24"/>
        </w:rPr>
        <w:t>. Suppression of these signaling pathways, which are resistant modulators, likely represent a clear and obvious outcome for eliminating resistance to drugs and enhancing the effectiveness and endurance of anticancer medications, since these signaling pathways exhibit abnormal behavior in gastric cancer.</w:t>
      </w:r>
    </w:p>
    <w:p w14:paraId="59CE8633" w14:textId="77777777" w:rsidR="00FD1F99" w:rsidRPr="008E0FE7" w:rsidRDefault="00FD1F99" w:rsidP="008E0FE7">
      <w:pPr>
        <w:pStyle w:val="Heading1"/>
        <w:spacing w:line="480" w:lineRule="auto"/>
        <w:rPr>
          <w:rFonts w:asciiTheme="majorBidi" w:eastAsia="MyriadPro-Bold" w:hAnsiTheme="majorBidi"/>
          <w:color w:val="auto"/>
          <w:sz w:val="24"/>
          <w:szCs w:val="24"/>
        </w:rPr>
      </w:pPr>
      <w:r w:rsidRPr="008E0FE7">
        <w:rPr>
          <w:rFonts w:asciiTheme="majorBidi" w:eastAsia="MyriadPro-Bold" w:hAnsiTheme="majorBidi"/>
          <w:color w:val="auto"/>
          <w:sz w:val="24"/>
          <w:szCs w:val="24"/>
        </w:rPr>
        <w:t>Drug resistance in</w:t>
      </w:r>
      <w:r w:rsidR="004349CC" w:rsidRPr="008E0FE7">
        <w:rPr>
          <w:rFonts w:asciiTheme="majorBidi" w:eastAsia="MyriadPro-Bold" w:hAnsiTheme="majorBidi"/>
          <w:color w:val="auto"/>
          <w:sz w:val="24"/>
          <w:szCs w:val="24"/>
        </w:rPr>
        <w:t xml:space="preserve"> gastric</w:t>
      </w:r>
      <w:r w:rsidRPr="008E0FE7">
        <w:rPr>
          <w:rFonts w:asciiTheme="majorBidi" w:eastAsia="MyriadPro-Bold" w:hAnsiTheme="majorBidi"/>
          <w:color w:val="auto"/>
          <w:sz w:val="24"/>
          <w:szCs w:val="24"/>
        </w:rPr>
        <w:t xml:space="preserve"> cancer</w:t>
      </w:r>
    </w:p>
    <w:p w14:paraId="62FF332F" w14:textId="3EA139A7" w:rsidR="00C202EC" w:rsidRPr="008E0FE7" w:rsidRDefault="00FD1F99" w:rsidP="008E0FE7">
      <w:pPr>
        <w:spacing w:line="480" w:lineRule="auto"/>
        <w:jc w:val="both"/>
        <w:rPr>
          <w:rFonts w:asciiTheme="majorBidi" w:hAnsiTheme="majorBidi" w:cstheme="majorBidi"/>
          <w:sz w:val="24"/>
          <w:szCs w:val="24"/>
        </w:rPr>
      </w:pPr>
      <w:r w:rsidRPr="008E0FE7">
        <w:rPr>
          <w:rFonts w:asciiTheme="majorBidi" w:hAnsiTheme="majorBidi" w:cstheme="majorBidi"/>
          <w:sz w:val="24"/>
          <w:szCs w:val="24"/>
          <w:lang w:bidi="fa-IR"/>
        </w:rPr>
        <w:t xml:space="preserve">Chemotherapy resistance remains a key issue in research of cancer today </w:t>
      </w:r>
      <w:r w:rsidRPr="008E0FE7">
        <w:rPr>
          <w:rFonts w:asciiTheme="majorBidi" w:hAnsiTheme="majorBidi" w:cstheme="majorBidi"/>
          <w:sz w:val="24"/>
          <w:szCs w:val="24"/>
          <w:lang w:bidi="fa-IR"/>
        </w:rPr>
        <w:fldChar w:fldCharType="begin">
          <w:fldData xml:space="preserve">PEVuZE5vdGU+PENpdGU+PEF1dGhvcj5Ib2xvaGFuPC9BdXRob3I+PFllYXI+MjAxMzwvWWVhcj48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PEVuZE5vdGU+PENpdGU+PEF1dGhvcj5Ib2xvaGFuPC9BdXRob3I+PFllYXI+MjAxMzwvWWVhcj48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(7)</w:t>
      </w:r>
      <w:r w:rsidRPr="008E0FE7">
        <w:rPr>
          <w:rFonts w:asciiTheme="majorBidi" w:hAnsiTheme="majorBidi" w:cstheme="majorBidi"/>
          <w:sz w:val="24"/>
          <w:szCs w:val="24"/>
          <w:lang w:bidi="fa-IR"/>
        </w:rPr>
        <w:fldChar w:fldCharType="end"/>
      </w:r>
      <w:r w:rsidRPr="008E0FE7">
        <w:rPr>
          <w:rFonts w:asciiTheme="majorBidi" w:hAnsiTheme="majorBidi" w:cstheme="majorBidi"/>
          <w:sz w:val="24"/>
          <w:szCs w:val="24"/>
          <w:lang w:bidi="fa-IR"/>
        </w:rPr>
        <w:t xml:space="preserve">. According to research, there are three main ways that drugs become resistant to cells: first, through reduced absorption of medications that are soluble in water, like cisplatin, folate antagonists, and nucleoside analogues, which need transporters to get into the cells; next, through a variety of cellular changes that impact the ability of cytotoxic drugs to kill cells, such as modifications to the cell cycle, boosted repair of destructed DNA, decreased apoptosis, and changed drug metabolism; and finally, increasing the flow of energy-dependent hydrophobic medicine </w:t>
      </w:r>
      <w:r w:rsidRPr="008E0FE7">
        <w:rPr>
          <w:rFonts w:asciiTheme="majorBidi" w:hAnsiTheme="majorBidi" w:cstheme="majorBidi"/>
          <w:sz w:val="24"/>
          <w:szCs w:val="24"/>
        </w:rPr>
        <w:t xml:space="preserve">which are more readily absorbed by the cells through the membrane of plasma </w:t>
      </w:r>
      <w:r w:rsidRPr="008E0FE7">
        <w:rPr>
          <w:rFonts w:asciiTheme="majorBidi" w:hAnsiTheme="majorBidi" w:cstheme="majorBidi"/>
          <w:sz w:val="24"/>
          <w:szCs w:val="24"/>
        </w:rPr>
        <w:fldChar w:fldCharType="begin"/>
      </w:r>
      <w:r w:rsidR="001C05F7">
        <w:rPr>
          <w:rFonts w:asciiTheme="majorBidi" w:hAnsiTheme="majorBidi" w:cstheme="majorBidi"/>
          <w:sz w:val="24"/>
          <w:szCs w:val="24"/>
        </w:rPr>
        <w:instrText xml:space="preserve"> ADDIN EN.CITE &lt;EndNote&gt;&lt;Cite&gt;&lt;Author&gt;Szakács&lt;/Author&gt;&lt;Year&gt;2006&lt;/Year&gt;&lt;RecNum&gt;5&lt;/RecNum&gt;&lt;DisplayText&gt;(8)&lt;/DisplayText&gt;&lt;record&gt;&lt;rec-number&gt;5&lt;/rec-number&gt;&lt;foreign-keys&gt;&lt;key app="EN" db-id="a2fda259ypt0xnewxr6x0fwm9tzf9ete5px5" timestamp="1707979493"&gt;5&lt;/key&gt;&lt;/foreign-keys&gt;&lt;ref-type name="Journal Article"&gt;17&lt;/ref-type&gt;&lt;contributors&gt;&lt;authors&gt;&lt;author&gt;Szakács, G.&lt;/author&gt;&lt;author&gt;Paterson, J. K.&lt;/author&gt;&lt;author&gt;Ludwig, J. A.&lt;/author&gt;&lt;author&gt;Booth-Genthe, C.&lt;/author&gt;&lt;author&gt;Gottesman, M. M.&lt;/author&gt;&lt;/authors&gt;&lt;/contributors&gt;&lt;auth-address&gt;Institute of Enzymology, Biological Research Center, Hungarian Academy of Sciences, Budapest Karolina út 29; H-1518 Hungary.&lt;/auth-address&gt;&lt;titles&gt;&lt;title&gt;Targeting multidrug resistance in cancer&lt;/title&gt;&lt;secondary-title&gt;Nat Rev Drug Discov&lt;/secondary-title&gt;&lt;/titles&gt;&lt;periodical&gt;&lt;full-title&gt;Nat Rev Drug Discov&lt;/full-title&gt;&lt;/periodical&gt;&lt;pages&gt;219-34&lt;/pages&gt;&lt;volume&gt;5&lt;/volume&gt;&lt;number&gt;3&lt;/number&gt;&lt;edition&gt;2006/03/07&lt;/edition&gt;&lt;keywords&gt;&lt;keyword&gt;ATP-Binding Cassette Transporters/*metabolism&lt;/keyword&gt;&lt;keyword&gt;Animals&lt;/keyword&gt;&lt;keyword&gt;Antineoplastic Agents/*pharmacology&lt;/keyword&gt;&lt;keyword&gt;*Drug Resistance, Multiple&lt;/keyword&gt;&lt;keyword&gt;*Drug Resistance, Neoplasm&lt;/keyword&gt;&lt;keyword&gt;Humans&lt;/keyword&gt;&lt;keyword&gt;Neoplasms/drug therapy/*metabolism&lt;/keyword&gt;&lt;/keywords&gt;&lt;dates&gt;&lt;year&gt;2006&lt;/year&gt;&lt;pub-dates&gt;&lt;date&gt;Mar&lt;/date&gt;&lt;/pub-dates&gt;&lt;/dates&gt;&lt;isbn&gt;1474-1776 (Print)&amp;#xD;1474-1776&lt;/isbn&gt;&lt;accession-num&gt;16518375&lt;/accession-num&gt;&lt;urls&gt;&lt;/urls&gt;&lt;electronic-resource-num&gt;10.1038/nrd1984&lt;/electronic-resource-num&gt;&lt;remote-database-provider&gt;NLM&lt;/remote-database-provider&gt;&lt;language&gt;eng&lt;/language&gt;&lt;/record&gt;&lt;/Cite&gt;&lt;/EndNote&gt;</w:instrText>
      </w:r>
      <w:r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(8)</w:t>
      </w:r>
      <w:r w:rsidRPr="008E0FE7">
        <w:rPr>
          <w:rFonts w:asciiTheme="majorBidi" w:hAnsiTheme="majorBidi" w:cstheme="majorBidi"/>
          <w:sz w:val="24"/>
          <w:szCs w:val="24"/>
        </w:rPr>
        <w:fldChar w:fldCharType="end"/>
      </w:r>
      <w:r w:rsidRPr="008E0FE7">
        <w:rPr>
          <w:rFonts w:asciiTheme="majorBidi" w:hAnsiTheme="majorBidi" w:cstheme="majorBidi"/>
          <w:sz w:val="24"/>
          <w:szCs w:val="24"/>
        </w:rPr>
        <w:t>.</w:t>
      </w:r>
    </w:p>
    <w:p w14:paraId="735B780C" w14:textId="333239CA" w:rsidR="00C202EC" w:rsidRPr="008E0FE7" w:rsidRDefault="00C202EC" w:rsidP="008E0FE7">
      <w:pPr>
        <w:pStyle w:val="Heading1"/>
        <w:spacing w:line="480" w:lineRule="auto"/>
        <w:rPr>
          <w:rFonts w:asciiTheme="majorBidi" w:eastAsia="MyriadPro-Bold" w:hAnsiTheme="majorBidi"/>
          <w:color w:val="auto"/>
          <w:sz w:val="24"/>
          <w:szCs w:val="24"/>
        </w:rPr>
      </w:pPr>
      <w:r w:rsidRPr="008E0FE7">
        <w:rPr>
          <w:rFonts w:asciiTheme="majorBidi" w:eastAsia="MyriadPro-Bold" w:hAnsiTheme="majorBidi"/>
          <w:color w:val="auto"/>
          <w:sz w:val="24"/>
          <w:szCs w:val="24"/>
        </w:rPr>
        <w:t xml:space="preserve">Cell signaling </w:t>
      </w:r>
      <w:r w:rsidR="00002D58">
        <w:rPr>
          <w:rFonts w:asciiTheme="majorBidi" w:eastAsia="MyriadPro-Bold" w:hAnsiTheme="majorBidi"/>
          <w:color w:val="auto"/>
          <w:sz w:val="24"/>
          <w:szCs w:val="24"/>
        </w:rPr>
        <w:t>and</w:t>
      </w:r>
      <w:r w:rsidRPr="008E0FE7">
        <w:rPr>
          <w:rFonts w:asciiTheme="majorBidi" w:eastAsia="MyriadPro-Bold" w:hAnsiTheme="majorBidi"/>
          <w:color w:val="auto"/>
          <w:sz w:val="24"/>
          <w:szCs w:val="24"/>
        </w:rPr>
        <w:t xml:space="preserve"> drug resistance</w:t>
      </w:r>
    </w:p>
    <w:p w14:paraId="17196CBB" w14:textId="2B7DCDDF" w:rsidR="00FD1F99" w:rsidRPr="008E0FE7" w:rsidRDefault="009672A4" w:rsidP="008E0FE7">
      <w:pPr>
        <w:spacing w:line="480" w:lineRule="auto"/>
        <w:rPr>
          <w:rFonts w:asciiTheme="majorBidi" w:hAnsiTheme="majorBidi" w:cstheme="majorBidi"/>
          <w:sz w:val="24"/>
          <w:szCs w:val="24"/>
          <w:rtl/>
        </w:rPr>
      </w:pPr>
      <w:r w:rsidRPr="008E0FE7">
        <w:rPr>
          <w:rFonts w:asciiTheme="majorBidi" w:eastAsia="Times New Roman" w:hAnsiTheme="majorBidi" w:cstheme="majorBidi"/>
          <w:sz w:val="24"/>
          <w:szCs w:val="24"/>
        </w:rPr>
        <w:t xml:space="preserve">There are numerous signaling pathways with different functions inside cells. While signaling pathways play a </w:t>
      </w:r>
      <w:r w:rsidR="005967AA" w:rsidRPr="008E0FE7">
        <w:rPr>
          <w:rFonts w:asciiTheme="majorBidi" w:eastAsia="Times New Roman" w:hAnsiTheme="majorBidi" w:cstheme="majorBidi"/>
          <w:sz w:val="24"/>
          <w:szCs w:val="24"/>
        </w:rPr>
        <w:t>critical</w:t>
      </w:r>
      <w:r w:rsidRPr="008E0FE7">
        <w:rPr>
          <w:rFonts w:asciiTheme="majorBidi" w:eastAsia="Times New Roman" w:hAnsiTheme="majorBidi" w:cstheme="majorBidi"/>
          <w:sz w:val="24"/>
          <w:szCs w:val="24"/>
        </w:rPr>
        <w:t xml:space="preserve"> role in maintaining cellular homeostasis through metabolic regulation, </w:t>
      </w:r>
      <w:r w:rsidRPr="008E0FE7">
        <w:rPr>
          <w:rFonts w:asciiTheme="majorBidi" w:eastAsia="Times New Roman" w:hAnsiTheme="majorBidi" w:cstheme="majorBidi"/>
          <w:sz w:val="24"/>
          <w:szCs w:val="24"/>
        </w:rPr>
        <w:lastRenderedPageBreak/>
        <w:t xml:space="preserve">there are notable differences between signaling in oncogenic and normal cells. This is because disruption of the </w:t>
      </w:r>
      <w:r w:rsidR="005967AA" w:rsidRPr="008E0FE7">
        <w:rPr>
          <w:rFonts w:asciiTheme="majorBidi" w:eastAsia="Times New Roman" w:hAnsiTheme="majorBidi" w:cstheme="majorBidi"/>
          <w:sz w:val="24"/>
          <w:szCs w:val="24"/>
        </w:rPr>
        <w:t>pathway</w:t>
      </w:r>
      <w:r w:rsidRPr="008E0FE7">
        <w:rPr>
          <w:rFonts w:asciiTheme="majorBidi" w:eastAsia="Times New Roman" w:hAnsiTheme="majorBidi" w:cstheme="majorBidi"/>
          <w:sz w:val="24"/>
          <w:szCs w:val="24"/>
        </w:rPr>
        <w:t xml:space="preserve"> is known to contribute to drug resistance and cancer development</w:t>
      </w:r>
      <w:r w:rsidR="0097621D" w:rsidRPr="008E0FE7">
        <w:rPr>
          <w:rFonts w:asciiTheme="majorBidi" w:eastAsia="Times New Roman" w:hAnsiTheme="majorBidi" w:cstheme="majorBidi"/>
          <w:sz w:val="24"/>
          <w:szCs w:val="24"/>
        </w:rPr>
        <w:t xml:space="preserve"> </w:t>
      </w:r>
      <w:r w:rsidR="00203A84" w:rsidRPr="008E0FE7">
        <w:rPr>
          <w:rFonts w:asciiTheme="majorBidi" w:eastAsia="Times New Roman" w:hAnsiTheme="majorBidi" w:cstheme="majorBidi"/>
          <w:sz w:val="24"/>
          <w:szCs w:val="24"/>
        </w:rPr>
        <w:fldChar w:fldCharType="begin"/>
      </w:r>
      <w:r w:rsidR="001C05F7">
        <w:rPr>
          <w:rFonts w:asciiTheme="majorBidi" w:eastAsia="Times New Roman" w:hAnsiTheme="majorBidi" w:cstheme="majorBidi"/>
          <w:sz w:val="24"/>
          <w:szCs w:val="24"/>
        </w:rPr>
        <w:instrText xml:space="preserve"> ADDIN EN.CITE &lt;EndNote&gt;&lt;Cite&gt;&lt;Author&gt;You&lt;/Author&gt;&lt;Year&gt;2023&lt;/Year&gt;&lt;RecNum&gt;58&lt;/RecNum&gt;&lt;DisplayText&gt;(9)&lt;/DisplayText&gt;&lt;record&gt;&lt;rec-number&gt;58&lt;/rec-number&gt;&lt;foreign-keys&gt;&lt;key app="EN" db-id="a2fda259ypt0xnewxr6x0fwm9tzf9ete5px5" timestamp="1719669101"&gt;58&lt;/key&gt;&lt;/foreign-keys&gt;&lt;ref-type name="Journal Article"&gt;17&lt;/ref-type&gt;&lt;contributors&gt;&lt;authors&gt;&lt;author&gt;You, Mengshu&lt;/author&gt;&lt;author&gt;Xie, Zhuolin&lt;/author&gt;&lt;author&gt;Zhang, Nan&lt;/author&gt;&lt;author&gt;Zhang, Yixuan&lt;/author&gt;&lt;author&gt;Xiao, Desheng&lt;/author&gt;&lt;author&gt;Liu, Shuang&lt;/author&gt;&lt;author&gt;Zhuang, Wei&lt;/author&gt;&lt;author&gt;Li, Lili&lt;/author&gt;&lt;author&gt;Tao, Yongguang&lt;/author&gt;&lt;/authors&gt;&lt;/contributors&gt;&lt;titles&gt;&lt;title&gt;Signaling pathways in cancer metabolism: mechanisms and therapeutic targets&lt;/title&gt;&lt;secondary-title&gt;Signal Transduction and Targeted Therapy&lt;/secondary-title&gt;&lt;/titles&gt;&lt;periodical&gt;&lt;full-title&gt;Signal Transduction and Targeted Therapy&lt;/full-title&gt;&lt;/periodical&gt;&lt;pages&gt;196&lt;/pages&gt;&lt;volume&gt;8&lt;/volume&gt;&lt;number&gt;1&lt;/number&gt;&lt;dates&gt;&lt;year&gt;2023&lt;/year&gt;&lt;pub-dates&gt;&lt;date&gt;2023/05/10&lt;/date&gt;&lt;/pub-dates&gt;&lt;/dates&gt;&lt;isbn&gt;2059-3635&lt;/isbn&gt;&lt;urls&gt;&lt;related-urls&gt;&lt;url&gt;https://doi.org/10.1038/s41392-023-01442-3&lt;/url&gt;&lt;/related-urls&gt;&lt;/urls&gt;&lt;electronic-resource-num&gt;10.1038/s41392-023-01442-3&lt;/electronic-resource-num&gt;&lt;/record&gt;&lt;/Cite&gt;&lt;/EndNote&gt;</w:instrText>
      </w:r>
      <w:r w:rsidR="00203A84" w:rsidRPr="008E0FE7">
        <w:rPr>
          <w:rFonts w:asciiTheme="majorBidi" w:eastAsia="Times New Roman" w:hAnsiTheme="majorBidi" w:cstheme="majorBidi"/>
          <w:sz w:val="24"/>
          <w:szCs w:val="24"/>
        </w:rPr>
        <w:fldChar w:fldCharType="separate"/>
      </w:r>
      <w:r w:rsidR="001C05F7">
        <w:rPr>
          <w:rFonts w:asciiTheme="majorBidi" w:eastAsia="Times New Roman" w:hAnsiTheme="majorBidi" w:cstheme="majorBidi"/>
          <w:noProof/>
          <w:sz w:val="24"/>
          <w:szCs w:val="24"/>
        </w:rPr>
        <w:t>(9)</w:t>
      </w:r>
      <w:r w:rsidR="00203A84" w:rsidRPr="008E0FE7">
        <w:rPr>
          <w:rFonts w:asciiTheme="majorBidi" w:eastAsia="Times New Roman" w:hAnsiTheme="majorBidi" w:cstheme="majorBidi"/>
          <w:sz w:val="24"/>
          <w:szCs w:val="24"/>
        </w:rPr>
        <w:fldChar w:fldCharType="end"/>
      </w:r>
      <w:r w:rsidRPr="008E0FE7">
        <w:rPr>
          <w:rFonts w:asciiTheme="majorBidi" w:eastAsia="Times New Roman" w:hAnsiTheme="majorBidi" w:cstheme="majorBidi"/>
          <w:sz w:val="24"/>
          <w:szCs w:val="24"/>
        </w:rPr>
        <w:t>.</w:t>
      </w:r>
      <w:r w:rsidR="00F27797" w:rsidRPr="008E0FE7">
        <w:rPr>
          <w:rFonts w:asciiTheme="majorBidi" w:eastAsia="Times New Roman" w:hAnsiTheme="majorBidi" w:cstheme="majorBidi"/>
          <w:sz w:val="24"/>
          <w:szCs w:val="24"/>
        </w:rPr>
        <w:t xml:space="preserve"> Reports indicate that chemotherapy affects an extensive variety of genes, leading t</w:t>
      </w:r>
      <w:r w:rsidR="00630815" w:rsidRPr="008E0FE7">
        <w:rPr>
          <w:rFonts w:asciiTheme="majorBidi" w:eastAsia="Times New Roman" w:hAnsiTheme="majorBidi" w:cstheme="majorBidi"/>
          <w:sz w:val="24"/>
          <w:szCs w:val="24"/>
        </w:rPr>
        <w:t>o drug resistance development. D</w:t>
      </w:r>
      <w:r w:rsidR="00F27797" w:rsidRPr="008E0FE7">
        <w:rPr>
          <w:rFonts w:asciiTheme="majorBidi" w:eastAsia="Times New Roman" w:hAnsiTheme="majorBidi" w:cstheme="majorBidi"/>
          <w:sz w:val="24"/>
          <w:szCs w:val="24"/>
        </w:rPr>
        <w:t>rug resistance plays</w:t>
      </w:r>
      <w:r w:rsidR="00630815" w:rsidRPr="008E0FE7">
        <w:rPr>
          <w:rFonts w:asciiTheme="majorBidi" w:eastAsia="Times New Roman" w:hAnsiTheme="majorBidi" w:cstheme="majorBidi"/>
          <w:sz w:val="24"/>
          <w:szCs w:val="24"/>
        </w:rPr>
        <w:t xml:space="preserve"> an important role</w:t>
      </w:r>
      <w:r w:rsidR="00F27797" w:rsidRPr="008E0FE7">
        <w:rPr>
          <w:rFonts w:asciiTheme="majorBidi" w:eastAsia="Times New Roman" w:hAnsiTheme="majorBidi" w:cstheme="majorBidi"/>
          <w:sz w:val="24"/>
          <w:szCs w:val="24"/>
        </w:rPr>
        <w:t xml:space="preserve"> in several signaling pathways, including the Notch, Ras/</w:t>
      </w:r>
      <w:r w:rsidR="0014631F" w:rsidRPr="008E0FE7">
        <w:rPr>
          <w:rFonts w:asciiTheme="majorBidi" w:eastAsia="Times New Roman" w:hAnsiTheme="majorBidi" w:cstheme="majorBidi"/>
          <w:sz w:val="24"/>
          <w:szCs w:val="24"/>
        </w:rPr>
        <w:t>Raf/</w:t>
      </w:r>
      <w:r w:rsidR="00F27797" w:rsidRPr="008E0FE7">
        <w:rPr>
          <w:rFonts w:asciiTheme="majorBidi" w:eastAsia="Times New Roman" w:hAnsiTheme="majorBidi" w:cstheme="majorBidi"/>
          <w:sz w:val="24"/>
          <w:szCs w:val="24"/>
        </w:rPr>
        <w:t>MAPK, EGFR, PI3K/Akt, and Wnt/β-catenin pathways</w:t>
      </w:r>
      <w:r w:rsidR="00541A92">
        <w:rPr>
          <w:rFonts w:asciiTheme="majorBidi" w:eastAsia="Times New Roman" w:hAnsiTheme="majorBidi" w:cstheme="majorBidi"/>
          <w:sz w:val="24"/>
          <w:szCs w:val="24"/>
        </w:rPr>
        <w:t xml:space="preserve"> (Figure 1)</w:t>
      </w:r>
      <w:r w:rsidR="003F1DC5" w:rsidRPr="008E0FE7">
        <w:rPr>
          <w:rFonts w:asciiTheme="majorBidi" w:eastAsia="Times New Roman" w:hAnsiTheme="majorBidi" w:cstheme="majorBidi"/>
          <w:sz w:val="24"/>
          <w:szCs w:val="24"/>
        </w:rPr>
        <w:t xml:space="preserve"> </w:t>
      </w:r>
      <w:r w:rsidR="003F1DC5" w:rsidRPr="008E0FE7">
        <w:rPr>
          <w:rFonts w:asciiTheme="majorBidi" w:eastAsia="Times New Roman" w:hAnsiTheme="majorBidi" w:cstheme="majorBidi"/>
          <w:sz w:val="24"/>
          <w:szCs w:val="24"/>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eastAsia="Times New Roman" w:hAnsiTheme="majorBidi" w:cstheme="majorBidi"/>
          <w:sz w:val="24"/>
          <w:szCs w:val="24"/>
        </w:rPr>
        <w:instrText xml:space="preserve"> ADDIN EN.CITE </w:instrText>
      </w:r>
      <w:r w:rsidR="001C05F7">
        <w:rPr>
          <w:rFonts w:asciiTheme="majorBidi" w:eastAsia="Times New Roman" w:hAnsiTheme="majorBidi" w:cstheme="majorBidi"/>
          <w:sz w:val="24"/>
          <w:szCs w:val="24"/>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eastAsia="Times New Roman" w:hAnsiTheme="majorBidi" w:cstheme="majorBidi"/>
          <w:sz w:val="24"/>
          <w:szCs w:val="24"/>
        </w:rPr>
        <w:instrText xml:space="preserve"> ADDIN EN.CITE.DATA </w:instrText>
      </w:r>
      <w:r w:rsidR="001C05F7">
        <w:rPr>
          <w:rFonts w:asciiTheme="majorBidi" w:eastAsia="Times New Roman" w:hAnsiTheme="majorBidi" w:cstheme="majorBidi"/>
          <w:sz w:val="24"/>
          <w:szCs w:val="24"/>
        </w:rPr>
      </w:r>
      <w:r w:rsidR="001C05F7">
        <w:rPr>
          <w:rFonts w:asciiTheme="majorBidi" w:eastAsia="Times New Roman" w:hAnsiTheme="majorBidi" w:cstheme="majorBidi"/>
          <w:sz w:val="24"/>
          <w:szCs w:val="24"/>
        </w:rPr>
        <w:fldChar w:fldCharType="end"/>
      </w:r>
      <w:r w:rsidR="003F1DC5" w:rsidRPr="008E0FE7">
        <w:rPr>
          <w:rFonts w:asciiTheme="majorBidi" w:eastAsia="Times New Roman" w:hAnsiTheme="majorBidi" w:cstheme="majorBidi"/>
          <w:sz w:val="24"/>
          <w:szCs w:val="24"/>
        </w:rPr>
        <w:fldChar w:fldCharType="separate"/>
      </w:r>
      <w:r w:rsidR="001C05F7">
        <w:rPr>
          <w:rFonts w:asciiTheme="majorBidi" w:eastAsia="Times New Roman" w:hAnsiTheme="majorBidi" w:cstheme="majorBidi"/>
          <w:noProof/>
          <w:sz w:val="24"/>
          <w:szCs w:val="24"/>
        </w:rPr>
        <w:t>(10)</w:t>
      </w:r>
      <w:r w:rsidR="003F1DC5" w:rsidRPr="008E0FE7">
        <w:rPr>
          <w:rFonts w:asciiTheme="majorBidi" w:eastAsia="Times New Roman" w:hAnsiTheme="majorBidi" w:cstheme="majorBidi"/>
          <w:sz w:val="24"/>
          <w:szCs w:val="24"/>
        </w:rPr>
        <w:fldChar w:fldCharType="end"/>
      </w:r>
      <w:r w:rsidR="00F27797" w:rsidRPr="008E0FE7">
        <w:rPr>
          <w:rFonts w:asciiTheme="majorBidi" w:eastAsia="Times New Roman" w:hAnsiTheme="majorBidi" w:cstheme="majorBidi"/>
          <w:sz w:val="24"/>
          <w:szCs w:val="24"/>
        </w:rPr>
        <w:t>.</w:t>
      </w:r>
    </w:p>
    <w:p w14:paraId="456D0BE3" w14:textId="77777777" w:rsidR="0042666C" w:rsidRPr="008E0FE7" w:rsidRDefault="0042666C" w:rsidP="008E0FE7">
      <w:pPr>
        <w:pStyle w:val="Heading1"/>
        <w:spacing w:line="480" w:lineRule="auto"/>
        <w:rPr>
          <w:rFonts w:asciiTheme="majorBidi" w:hAnsiTheme="majorBidi"/>
          <w:color w:val="auto"/>
          <w:sz w:val="24"/>
          <w:szCs w:val="24"/>
        </w:rPr>
      </w:pPr>
      <w:r w:rsidRPr="008E0FE7">
        <w:rPr>
          <w:rFonts w:asciiTheme="majorBidi" w:hAnsiTheme="majorBidi"/>
          <w:color w:val="auto"/>
          <w:sz w:val="24"/>
          <w:szCs w:val="24"/>
        </w:rPr>
        <w:t>Decreasing the medi</w:t>
      </w:r>
      <w:r w:rsidR="00AB29BF" w:rsidRPr="008E0FE7">
        <w:rPr>
          <w:rFonts w:asciiTheme="majorBidi" w:hAnsiTheme="majorBidi"/>
          <w:color w:val="auto"/>
          <w:sz w:val="24"/>
          <w:szCs w:val="24"/>
        </w:rPr>
        <w:t>cation</w:t>
      </w:r>
      <w:r w:rsidR="00E93AD3" w:rsidRPr="008E0FE7">
        <w:rPr>
          <w:rFonts w:asciiTheme="majorBidi" w:hAnsiTheme="majorBidi"/>
          <w:color w:val="auto"/>
          <w:sz w:val="24"/>
          <w:szCs w:val="24"/>
        </w:rPr>
        <w:t xml:space="preserve"> absorption – influx of </w:t>
      </w:r>
      <w:r w:rsidRPr="008E0FE7">
        <w:rPr>
          <w:rFonts w:asciiTheme="majorBidi" w:hAnsiTheme="majorBidi"/>
          <w:color w:val="auto"/>
          <w:sz w:val="24"/>
          <w:szCs w:val="24"/>
        </w:rPr>
        <w:t>Drug</w:t>
      </w:r>
    </w:p>
    <w:p w14:paraId="036DE806" w14:textId="24A3232E" w:rsidR="00CE6697" w:rsidRPr="008E0FE7" w:rsidRDefault="00F721E3" w:rsidP="008E0FE7">
      <w:pPr>
        <w:spacing w:line="480" w:lineRule="auto"/>
        <w:jc w:val="both"/>
        <w:rPr>
          <w:rFonts w:asciiTheme="majorBidi" w:hAnsiTheme="majorBidi" w:cstheme="majorBidi"/>
          <w:sz w:val="24"/>
          <w:szCs w:val="24"/>
          <w:lang w:bidi="fa-IR"/>
        </w:rPr>
      </w:pPr>
      <w:r w:rsidRPr="008E0FE7">
        <w:rPr>
          <w:rFonts w:asciiTheme="majorBidi" w:hAnsiTheme="majorBidi" w:cstheme="majorBidi"/>
          <w:sz w:val="24"/>
          <w:szCs w:val="24"/>
        </w:rPr>
        <w:t>Anticancer drugs such as doxorubicin and vinblastine can enter tumor cells through passive transfer, while others, like nucleoside analogs, can enter via active transport. Additionally, some of them can enter through facilitated diffusion.</w:t>
      </w:r>
      <w:r w:rsidR="00AC3DC2" w:rsidRPr="008E0FE7">
        <w:rPr>
          <w:rFonts w:asciiTheme="majorBidi" w:hAnsiTheme="majorBidi" w:cstheme="majorBidi"/>
          <w:sz w:val="24"/>
          <w:szCs w:val="24"/>
        </w:rPr>
        <w:t xml:space="preserve"> The majority of transporters of membrane convey water-soluble medications that ‘piggyback’ on carriers, such as minerals and vitamins, and transporters.</w:t>
      </w:r>
      <w:r w:rsidR="00475A88" w:rsidRPr="008E0FE7">
        <w:rPr>
          <w:rFonts w:asciiTheme="majorBidi" w:hAnsiTheme="majorBidi" w:cstheme="majorBidi"/>
          <w:sz w:val="24"/>
          <w:szCs w:val="24"/>
          <w:lang w:bidi="fa-IR"/>
        </w:rPr>
        <w:t xml:space="preserve"> There are two primary methods to decrease medication absorption</w:t>
      </w:r>
      <w:r w:rsidR="005E14AA">
        <w:rPr>
          <w:rFonts w:asciiTheme="majorBidi" w:hAnsiTheme="majorBidi" w:cstheme="majorBidi"/>
          <w:sz w:val="24"/>
          <w:szCs w:val="24"/>
          <w:lang w:bidi="fa-IR"/>
        </w:rPr>
        <w:t>.</w:t>
      </w:r>
      <w:r w:rsidR="005E14AA" w:rsidRPr="008E0FE7">
        <w:rPr>
          <w:rFonts w:asciiTheme="majorBidi" w:hAnsiTheme="majorBidi" w:cstheme="majorBidi"/>
          <w:sz w:val="24"/>
          <w:szCs w:val="24"/>
          <w:lang w:bidi="fa-IR"/>
        </w:rPr>
        <w:t xml:space="preserve"> </w:t>
      </w:r>
      <w:r w:rsidR="005E14AA">
        <w:rPr>
          <w:rFonts w:asciiTheme="majorBidi" w:hAnsiTheme="majorBidi" w:cstheme="majorBidi"/>
          <w:sz w:val="24"/>
          <w:szCs w:val="24"/>
          <w:lang w:bidi="fa-IR"/>
        </w:rPr>
        <w:t xml:space="preserve">Including </w:t>
      </w:r>
      <w:r w:rsidR="005E14AA" w:rsidRPr="008E0FE7">
        <w:rPr>
          <w:rFonts w:asciiTheme="majorBidi" w:hAnsiTheme="majorBidi" w:cstheme="majorBidi"/>
          <w:sz w:val="24"/>
          <w:szCs w:val="24"/>
          <w:lang w:bidi="fa-IR"/>
        </w:rPr>
        <w:t>decreas</w:t>
      </w:r>
      <w:r w:rsidR="005E14AA">
        <w:rPr>
          <w:rFonts w:asciiTheme="majorBidi" w:hAnsiTheme="majorBidi" w:cstheme="majorBidi"/>
          <w:sz w:val="24"/>
          <w:szCs w:val="24"/>
          <w:lang w:bidi="fa-IR"/>
        </w:rPr>
        <w:t>e</w:t>
      </w:r>
      <w:r w:rsidR="005E14AA" w:rsidRPr="008E0FE7">
        <w:rPr>
          <w:rFonts w:asciiTheme="majorBidi" w:hAnsiTheme="majorBidi" w:cstheme="majorBidi"/>
          <w:sz w:val="24"/>
          <w:szCs w:val="24"/>
          <w:lang w:bidi="fa-IR"/>
        </w:rPr>
        <w:t xml:space="preserve"> </w:t>
      </w:r>
      <w:r w:rsidR="00475A88" w:rsidRPr="008E0FE7">
        <w:rPr>
          <w:rFonts w:asciiTheme="majorBidi" w:hAnsiTheme="majorBidi" w:cstheme="majorBidi"/>
          <w:sz w:val="24"/>
          <w:szCs w:val="24"/>
          <w:lang w:bidi="fa-IR"/>
        </w:rPr>
        <w:t>the transporters number and</w:t>
      </w:r>
      <w:r w:rsidR="005E14AA">
        <w:rPr>
          <w:rFonts w:asciiTheme="majorBidi" w:hAnsiTheme="majorBidi" w:cstheme="majorBidi"/>
          <w:sz w:val="24"/>
          <w:szCs w:val="24"/>
          <w:lang w:bidi="fa-IR"/>
        </w:rPr>
        <w:t xml:space="preserve"> </w:t>
      </w:r>
      <w:r w:rsidR="00475A88" w:rsidRPr="008E0FE7">
        <w:rPr>
          <w:rFonts w:asciiTheme="majorBidi" w:hAnsiTheme="majorBidi" w:cstheme="majorBidi"/>
          <w:sz w:val="24"/>
          <w:szCs w:val="24"/>
          <w:lang w:bidi="fa-IR"/>
        </w:rPr>
        <w:t>the inclination for medicines to bind together.</w:t>
      </w:r>
      <w:r w:rsidR="00231684" w:rsidRPr="008E0FE7">
        <w:rPr>
          <w:rFonts w:asciiTheme="majorBidi" w:hAnsiTheme="majorBidi" w:cstheme="majorBidi"/>
          <w:sz w:val="24"/>
          <w:szCs w:val="24"/>
          <w:lang w:bidi="fa-IR"/>
        </w:rPr>
        <w:t xml:space="preserve"> </w:t>
      </w:r>
      <w:r w:rsidR="00800C82" w:rsidRPr="008E0FE7">
        <w:rPr>
          <w:rFonts w:asciiTheme="majorBidi" w:hAnsiTheme="majorBidi" w:cstheme="majorBidi"/>
          <w:sz w:val="24"/>
          <w:szCs w:val="24"/>
          <w:lang w:bidi="fa-IR"/>
        </w:rPr>
        <w:t>Certain chemicals enter cells through particular transporters. Drug absorption is decreased when these transporters are mutated, inhibiting them. For instance, in patients who have acute lymphoblastic leukemia (ALL), mutation of gene in the human folate carrier (hRFC) typically results in methotrexate resistance</w:t>
      </w:r>
      <w:r w:rsidR="005E14AA">
        <w:rPr>
          <w:rFonts w:asciiTheme="majorBidi" w:hAnsiTheme="majorBidi" w:cstheme="majorBidi"/>
          <w:sz w:val="24"/>
          <w:szCs w:val="24"/>
          <w:lang w:bidi="fa-IR"/>
        </w:rPr>
        <w:t xml:space="preserve"> (Figure </w:t>
      </w:r>
      <w:r w:rsidR="00722FD1">
        <w:rPr>
          <w:rFonts w:asciiTheme="majorBidi" w:hAnsiTheme="majorBidi" w:cstheme="majorBidi"/>
          <w:sz w:val="24"/>
          <w:szCs w:val="24"/>
          <w:lang w:bidi="fa-IR"/>
        </w:rPr>
        <w:t>1</w:t>
      </w:r>
      <w:r w:rsidR="005E14AA">
        <w:rPr>
          <w:rFonts w:asciiTheme="majorBidi" w:hAnsiTheme="majorBidi" w:cstheme="majorBidi"/>
          <w:sz w:val="24"/>
          <w:szCs w:val="24"/>
          <w:lang w:bidi="fa-IR"/>
        </w:rPr>
        <w:t>)</w:t>
      </w:r>
      <w:r w:rsidR="00451599" w:rsidRPr="008E0FE7">
        <w:rPr>
          <w:rFonts w:asciiTheme="majorBidi" w:hAnsiTheme="majorBidi" w:cstheme="majorBidi"/>
          <w:sz w:val="24"/>
          <w:szCs w:val="24"/>
          <w:lang w:bidi="fa-IR"/>
        </w:rPr>
        <w:t xml:space="preserve"> </w:t>
      </w:r>
      <w:r w:rsidR="00E16520"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&lt;EndNote&gt;&lt;Cite&gt;&lt;Author&gt;Mansoori&lt;/Author&gt;&lt;Year&gt;2017&lt;/Year&gt;&lt;RecNum&gt;9&lt;/RecNum&gt;&lt;DisplayText&gt;(11)&lt;/DisplayText&gt;&lt;record&gt;&lt;rec-number&gt;9&lt;/rec-number&gt;&lt;foreign-keys&gt;&lt;key app="EN" db-id="a2fda259ypt0xnewxr6x0fwm9tzf9ete5px5" timestamp="1707984894"&gt;9&lt;/key&gt;&lt;/foreign-keys&gt;&lt;ref-type name="Journal Article"&gt;17&lt;/ref-type&gt;&lt;contributors&gt;&lt;authors&gt;&lt;author&gt;Mansoori, B.&lt;/author&gt;&lt;author&gt;Mohammadi, A.&lt;/author&gt;&lt;author&gt;Davudian, S.&lt;/author&gt;&lt;author&gt;Shirjang, S.&lt;/author&gt;&lt;author&gt;Baradaran, B.&lt;/author&gt;&lt;/authors&gt;&lt;/contributors&gt;&lt;auth-address&gt;Immunology Research Center, Tabriz University of Medical Sciences, Tabriz, Iran.&amp;#xD;Student Research Committee, Tabriz University of Medical Sciences, Tabriz, Iran.&lt;/auth-address&gt;&lt;titles&gt;&lt;title&gt;The Different Mechanisms of Cancer Drug Resistance: A Brief Review&lt;/title&gt;&lt;secondary-title&gt;Adv Pharm Bull&lt;/secondary-title&gt;&lt;/titles&gt;&lt;periodical&gt;&lt;full-title&gt;Adv Pharm Bull&lt;/full-title&gt;&lt;/periodical&gt;&lt;pages&gt;339-348&lt;/pages&gt;&lt;volume&gt;7&lt;/volume&gt;&lt;number&gt;3&lt;/number&gt;&lt;edition&gt;2017/10/27&lt;/edition&gt;&lt;keywords&gt;&lt;keyword&gt;Cancer&lt;/keyword&gt;&lt;keyword&gt;Cell death inhibiting&lt;/keyword&gt;&lt;keyword&gt;Drug resistance&lt;/keyword&gt;&lt;keyword&gt;Epigenetic&lt;/keyword&gt;&lt;keyword&gt;Multi-drug resistance&lt;/keyword&gt;&lt;keyword&gt;microRNA&lt;/keyword&gt;&lt;/keywords&gt;&lt;dates&gt;&lt;year&gt;2017&lt;/year&gt;&lt;pub-dates&gt;&lt;date&gt;Sep&lt;/date&gt;&lt;/pub-dates&gt;&lt;/dates&gt;&lt;isbn&gt;2228-5881 (Print)&amp;#xD;2228-5881&lt;/isbn&gt;&lt;accession-num&gt;29071215&lt;/accession-num&gt;&lt;urls&gt;&lt;/urls&gt;&lt;custom2&gt;PMC5651054&lt;/custom2&gt;&lt;electronic-resource-num&gt;10.15171/apb.2017.041&lt;/electronic-resource-num&gt;&lt;remote-database-provider&gt;NLM&lt;/remote-database-provider&gt;&lt;language&gt;eng&lt;/language&gt;&lt;/record&gt;&lt;/Cite&gt;&lt;/EndNote&gt;</w:instrText>
      </w:r>
      <w:r w:rsidR="00E16520"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(11)</w:t>
      </w:r>
      <w:r w:rsidR="00E16520" w:rsidRPr="008E0FE7">
        <w:rPr>
          <w:rFonts w:asciiTheme="majorBidi" w:hAnsiTheme="majorBidi" w:cstheme="majorBidi"/>
          <w:sz w:val="24"/>
          <w:szCs w:val="24"/>
          <w:lang w:bidi="fa-IR"/>
        </w:rPr>
        <w:fldChar w:fldCharType="end"/>
      </w:r>
      <w:r w:rsidR="00800C82" w:rsidRPr="008E0FE7">
        <w:rPr>
          <w:rFonts w:asciiTheme="majorBidi" w:hAnsiTheme="majorBidi" w:cstheme="majorBidi"/>
          <w:sz w:val="24"/>
          <w:szCs w:val="24"/>
          <w:lang w:bidi="fa-IR"/>
        </w:rPr>
        <w:t>.</w:t>
      </w:r>
    </w:p>
    <w:p w14:paraId="2A6AD884" w14:textId="77777777" w:rsidR="00510A4D" w:rsidRPr="008E0FE7" w:rsidRDefault="00510A4D" w:rsidP="008E0FE7">
      <w:pPr>
        <w:pStyle w:val="Heading1"/>
        <w:spacing w:line="480" w:lineRule="auto"/>
        <w:rPr>
          <w:rFonts w:asciiTheme="majorBidi" w:hAnsiTheme="majorBidi"/>
          <w:color w:val="auto"/>
          <w:sz w:val="24"/>
          <w:szCs w:val="24"/>
          <w:rtl/>
          <w:lang w:bidi="fa-IR"/>
        </w:rPr>
      </w:pPr>
      <w:r w:rsidRPr="008E0FE7">
        <w:rPr>
          <w:rFonts w:asciiTheme="majorBidi" w:hAnsiTheme="majorBidi"/>
          <w:color w:val="auto"/>
          <w:sz w:val="24"/>
          <w:szCs w:val="24"/>
          <w:lang w:bidi="fa-IR"/>
        </w:rPr>
        <w:t>Enhancing</w:t>
      </w:r>
      <w:r w:rsidR="007465F2" w:rsidRPr="008E0FE7">
        <w:rPr>
          <w:rFonts w:asciiTheme="majorBidi" w:hAnsiTheme="majorBidi"/>
          <w:color w:val="auto"/>
          <w:sz w:val="24"/>
          <w:szCs w:val="24"/>
          <w:lang w:bidi="fa-IR"/>
        </w:rPr>
        <w:t xml:space="preserve"> the medication expulsion from the cell</w:t>
      </w:r>
      <w:r w:rsidR="007465F2" w:rsidRPr="008E0FE7">
        <w:rPr>
          <w:rFonts w:asciiTheme="majorBidi" w:hAnsiTheme="majorBidi"/>
          <w:color w:val="auto"/>
          <w:sz w:val="24"/>
          <w:szCs w:val="24"/>
          <w:rtl/>
          <w:lang w:bidi="fa-IR"/>
        </w:rPr>
        <w:t xml:space="preserve"> </w:t>
      </w:r>
      <w:r w:rsidR="007465F2" w:rsidRPr="008E0FE7">
        <w:rPr>
          <w:rFonts w:asciiTheme="majorBidi" w:hAnsiTheme="majorBidi"/>
          <w:color w:val="auto"/>
          <w:sz w:val="24"/>
          <w:szCs w:val="24"/>
          <w:lang w:bidi="fa-IR"/>
        </w:rPr>
        <w:t>-</w:t>
      </w:r>
      <w:r w:rsidR="007465F2" w:rsidRPr="008E0FE7">
        <w:rPr>
          <w:rFonts w:asciiTheme="majorBidi" w:hAnsiTheme="majorBidi"/>
          <w:color w:val="auto"/>
          <w:sz w:val="24"/>
          <w:szCs w:val="24"/>
          <w:rtl/>
          <w:lang w:bidi="fa-IR"/>
        </w:rPr>
        <w:t xml:space="preserve"> </w:t>
      </w:r>
      <w:r w:rsidRPr="008E0FE7">
        <w:rPr>
          <w:rFonts w:asciiTheme="majorBidi" w:hAnsiTheme="majorBidi"/>
          <w:color w:val="auto"/>
          <w:sz w:val="24"/>
          <w:szCs w:val="24"/>
          <w:lang w:bidi="fa-IR"/>
        </w:rPr>
        <w:t>drug efflux</w:t>
      </w:r>
    </w:p>
    <w:p w14:paraId="60010B7B" w14:textId="3A111138" w:rsidR="007F72A0" w:rsidRPr="008E0FE7" w:rsidRDefault="00E524B5" w:rsidP="008E0FE7">
      <w:pPr>
        <w:spacing w:line="480" w:lineRule="auto"/>
        <w:jc w:val="both"/>
        <w:rPr>
          <w:rFonts w:asciiTheme="majorBidi" w:hAnsiTheme="majorBidi" w:cstheme="majorBidi"/>
          <w:sz w:val="24"/>
          <w:szCs w:val="24"/>
          <w:rtl/>
          <w:lang w:bidi="fa-IR"/>
        </w:rPr>
      </w:pPr>
      <w:r w:rsidRPr="008E0FE7">
        <w:rPr>
          <w:rFonts w:asciiTheme="majorBidi" w:hAnsiTheme="majorBidi" w:cstheme="majorBidi"/>
          <w:sz w:val="24"/>
          <w:szCs w:val="24"/>
          <w:lang w:bidi="fa-IR"/>
        </w:rPr>
        <w:t>To transport different molecules and substances, including nutrients across the membrane, a group of transporters that are dependent on ATP are involved.</w:t>
      </w:r>
      <w:r w:rsidR="00912016" w:rsidRPr="008E0FE7">
        <w:rPr>
          <w:rFonts w:asciiTheme="majorBidi" w:hAnsiTheme="majorBidi" w:cstheme="majorBidi"/>
          <w:sz w:val="24"/>
          <w:szCs w:val="24"/>
          <w:rtl/>
          <w:lang w:bidi="fa-IR"/>
        </w:rPr>
        <w:t xml:space="preserve"> </w:t>
      </w:r>
      <w:r w:rsidR="00912016" w:rsidRPr="008E0FE7">
        <w:rPr>
          <w:rFonts w:asciiTheme="majorBidi" w:hAnsiTheme="majorBidi" w:cstheme="majorBidi"/>
          <w:sz w:val="24"/>
          <w:szCs w:val="24"/>
          <w:lang w:bidi="fa-IR"/>
        </w:rPr>
        <w:t>A pair of cytoplasmic domains has been used to construct ABC transporters that bind to two transmembrane domains (TMDs) and ATP, identified as the ATP-binding cassette (ABC).</w:t>
      </w:r>
      <w:r w:rsidR="00F30ADA" w:rsidRPr="008E0FE7">
        <w:rPr>
          <w:rFonts w:asciiTheme="majorBidi" w:hAnsiTheme="majorBidi" w:cstheme="majorBidi"/>
          <w:sz w:val="24"/>
          <w:szCs w:val="24"/>
          <w:lang w:bidi="fa-IR"/>
        </w:rPr>
        <w:t xml:space="preserve"> </w:t>
      </w:r>
      <w:r w:rsidR="007F72A0" w:rsidRPr="008E0FE7">
        <w:rPr>
          <w:rFonts w:asciiTheme="majorBidi" w:hAnsiTheme="majorBidi" w:cstheme="majorBidi"/>
          <w:sz w:val="24"/>
          <w:szCs w:val="24"/>
          <w:lang w:bidi="fa-IR"/>
        </w:rPr>
        <w:t xml:space="preserve">P-Glycoprotein (P-gp), a protein that transports </w:t>
      </w:r>
      <w:r w:rsidR="007F72A0" w:rsidRPr="008E0FE7">
        <w:rPr>
          <w:rFonts w:asciiTheme="majorBidi" w:hAnsiTheme="majorBidi" w:cstheme="majorBidi"/>
          <w:sz w:val="24"/>
          <w:szCs w:val="24"/>
          <w:lang w:bidi="fa-IR"/>
        </w:rPr>
        <w:lastRenderedPageBreak/>
        <w:t>multiple drugs across the cell membrane, belonging to the ABC family, is typically thought of as a pump that expels chloride ions from cells.</w:t>
      </w:r>
      <w:r w:rsidR="00BD10A1" w:rsidRPr="008E0FE7">
        <w:rPr>
          <w:rFonts w:asciiTheme="majorBidi" w:hAnsiTheme="majorBidi" w:cstheme="majorBidi"/>
          <w:sz w:val="24"/>
          <w:szCs w:val="24"/>
          <w:rtl/>
          <w:lang w:bidi="fa-IR"/>
        </w:rPr>
        <w:t xml:space="preserve"> </w:t>
      </w:r>
      <w:r w:rsidR="00BD10A1" w:rsidRPr="008E0FE7">
        <w:rPr>
          <w:rFonts w:asciiTheme="majorBidi" w:hAnsiTheme="majorBidi" w:cstheme="majorBidi"/>
          <w:sz w:val="24"/>
          <w:szCs w:val="24"/>
          <w:lang w:bidi="fa-IR"/>
        </w:rPr>
        <w:t>It has the capability to attach to various types of chemotherapy medications, such as vinblastine, taxol, and doxorubicin, after which it hydrolyzes the binding ATP and changes the structure of P-gp</w:t>
      </w:r>
      <w:r w:rsidR="00797F1E" w:rsidRPr="008E0FE7">
        <w:rPr>
          <w:rFonts w:asciiTheme="majorBidi" w:hAnsiTheme="majorBidi" w:cstheme="majorBidi"/>
          <w:sz w:val="24"/>
          <w:szCs w:val="24"/>
          <w:lang w:bidi="fa-IR"/>
        </w:rPr>
        <w:t xml:space="preserve"> </w:t>
      </w:r>
      <w:r w:rsidR="00797F1E"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&lt;EndNote&gt;&lt;Cite&gt;&lt;Author&gt;Mansoori&lt;/Author&gt;&lt;Year&gt;2017&lt;/Year&gt;&lt;RecNum&gt;9&lt;/RecNum&gt;&lt;DisplayText&gt;(11)&lt;/DisplayText&gt;&lt;record&gt;&lt;rec-number&gt;9&lt;/rec-number&gt;&lt;foreign-keys&gt;&lt;key app="EN" db-id="a2fda259ypt0xnewxr6x0fwm9tzf9ete5px5" timestamp="1707984894"&gt;9&lt;/key&gt;&lt;/foreign-keys&gt;&lt;ref-type name="Journal Article"&gt;17&lt;/ref-type&gt;&lt;contributors&gt;&lt;authors&gt;&lt;author&gt;Mansoori, B.&lt;/author&gt;&lt;author&gt;Mohammadi, A.&lt;/author&gt;&lt;author&gt;Davudian, S.&lt;/author&gt;&lt;author&gt;Shirjang, S.&lt;/author&gt;&lt;author&gt;Baradaran, B.&lt;/author&gt;&lt;/authors&gt;&lt;/contributors&gt;&lt;auth-address&gt;Immunology Research Center, Tabriz University of Medical Sciences, Tabriz, Iran.&amp;#xD;Student Research Committee, Tabriz University of Medical Sciences, Tabriz, Iran.&lt;/auth-address&gt;&lt;titles&gt;&lt;title&gt;The Different Mechanisms of Cancer Drug Resistance: A Brief Review&lt;/title&gt;&lt;secondary-title&gt;Adv Pharm Bull&lt;/secondary-title&gt;&lt;/titles&gt;&lt;periodical&gt;&lt;full-title&gt;Adv Pharm Bull&lt;/full-title&gt;&lt;/periodical&gt;&lt;pages&gt;339-348&lt;/pages&gt;&lt;volume&gt;7&lt;/volume&gt;&lt;number&gt;3&lt;/number&gt;&lt;edition&gt;2017/10/27&lt;/edition&gt;&lt;keywords&gt;&lt;keyword&gt;Cancer&lt;/keyword&gt;&lt;keyword&gt;Cell death inhibiting&lt;/keyword&gt;&lt;keyword&gt;Drug resistance&lt;/keyword&gt;&lt;keyword&gt;Epigenetic&lt;/keyword&gt;&lt;keyword&gt;Multi-drug resistance&lt;/keyword&gt;&lt;keyword&gt;microRNA&lt;/keyword&gt;&lt;/keywords&gt;&lt;dates&gt;&lt;year&gt;2017&lt;/year&gt;&lt;pub-dates&gt;&lt;date&gt;Sep&lt;/date&gt;&lt;/pub-dates&gt;&lt;/dates&gt;&lt;isbn&gt;2228-5881 (Print)&amp;#xD;2228-5881&lt;/isbn&gt;&lt;accession-num&gt;29071215&lt;/accession-num&gt;&lt;urls&gt;&lt;/urls&gt;&lt;custom2&gt;PMC5651054&lt;/custom2&gt;&lt;electronic-resource-num&gt;10.15171/apb.2017.041&lt;/electronic-resource-num&gt;&lt;remote-database-provider&gt;NLM&lt;/remote-database-provider&gt;&lt;language&gt;eng&lt;/language&gt;&lt;/record&gt;&lt;/Cite&gt;&lt;/EndNote&gt;</w:instrText>
      </w:r>
      <w:r w:rsidR="00797F1E"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(11)</w:t>
      </w:r>
      <w:r w:rsidR="00797F1E" w:rsidRPr="008E0FE7">
        <w:rPr>
          <w:rFonts w:asciiTheme="majorBidi" w:hAnsiTheme="majorBidi" w:cstheme="majorBidi"/>
          <w:sz w:val="24"/>
          <w:szCs w:val="24"/>
          <w:lang w:bidi="fa-IR"/>
        </w:rPr>
        <w:fldChar w:fldCharType="end"/>
      </w:r>
      <w:r w:rsidR="00BD10A1" w:rsidRPr="008E0FE7">
        <w:rPr>
          <w:rFonts w:asciiTheme="majorBidi" w:hAnsiTheme="majorBidi" w:cstheme="majorBidi"/>
          <w:sz w:val="24"/>
          <w:szCs w:val="24"/>
          <w:lang w:bidi="fa-IR"/>
        </w:rPr>
        <w:t>.</w:t>
      </w:r>
      <w:r w:rsidR="00BD10A1" w:rsidRPr="008E0FE7">
        <w:rPr>
          <w:rFonts w:asciiTheme="majorBidi" w:hAnsiTheme="majorBidi" w:cstheme="majorBidi"/>
          <w:sz w:val="24"/>
          <w:szCs w:val="24"/>
          <w:rtl/>
          <w:lang w:bidi="fa-IR"/>
        </w:rPr>
        <w:t xml:space="preserve"> </w:t>
      </w:r>
    </w:p>
    <w:p w14:paraId="23224B1F" w14:textId="5A4ED75D" w:rsidR="00724666" w:rsidRPr="008E0FE7" w:rsidRDefault="00D12210" w:rsidP="008E0FE7">
      <w:pPr>
        <w:spacing w:line="480" w:lineRule="auto"/>
        <w:jc w:val="both"/>
        <w:rPr>
          <w:rFonts w:asciiTheme="majorBidi" w:hAnsiTheme="majorBidi" w:cstheme="majorBidi"/>
          <w:sz w:val="24"/>
          <w:szCs w:val="24"/>
          <w:rtl/>
          <w:lang w:bidi="fa-IR"/>
        </w:rPr>
      </w:pPr>
      <w:r w:rsidRPr="008E0FE7">
        <w:rPr>
          <w:rFonts w:asciiTheme="majorBidi" w:hAnsiTheme="majorBidi" w:cstheme="majorBidi"/>
          <w:sz w:val="24"/>
          <w:szCs w:val="24"/>
          <w:lang w:bidi="fa-IR"/>
        </w:rPr>
        <w:t>Chemotherapy resistance's me</w:t>
      </w:r>
      <w:r w:rsidR="00E0423E" w:rsidRPr="008E0FE7">
        <w:rPr>
          <w:rFonts w:asciiTheme="majorBidi" w:hAnsiTheme="majorBidi" w:cstheme="majorBidi"/>
          <w:sz w:val="24"/>
          <w:szCs w:val="24"/>
          <w:lang w:bidi="fa-IR"/>
        </w:rPr>
        <w:t xml:space="preserve">chanism is not well recognized. </w:t>
      </w:r>
      <w:r w:rsidRPr="008E0FE7">
        <w:rPr>
          <w:rFonts w:asciiTheme="majorBidi" w:hAnsiTheme="majorBidi" w:cstheme="majorBidi"/>
          <w:sz w:val="24"/>
          <w:szCs w:val="24"/>
          <w:lang w:bidi="fa-IR"/>
        </w:rPr>
        <w:t>According to reports, chemotherapy affects a large number of genes that lead to the development of drug resistance. These genes play important roles in numerous signaling pathways, including EGFR, Ras/MAPK, Notch, PI</w:t>
      </w:r>
      <w:r w:rsidR="00550C16" w:rsidRPr="008E0FE7">
        <w:rPr>
          <w:rFonts w:asciiTheme="majorBidi" w:hAnsiTheme="majorBidi" w:cstheme="majorBidi"/>
          <w:sz w:val="24"/>
          <w:szCs w:val="24"/>
          <w:lang w:bidi="fa-IR"/>
        </w:rPr>
        <w:t xml:space="preserve">3K/Akt, TGF-β/Integrin-ECM, and </w:t>
      </w:r>
      <w:r w:rsidRPr="008E0FE7">
        <w:rPr>
          <w:rFonts w:asciiTheme="majorBidi" w:hAnsiTheme="majorBidi" w:cstheme="majorBidi"/>
          <w:sz w:val="24"/>
          <w:szCs w:val="24"/>
          <w:lang w:bidi="fa-IR"/>
        </w:rPr>
        <w:t>Wnt/β-catenin pathways</w:t>
      </w:r>
      <w:r w:rsidR="00BD47B4">
        <w:rPr>
          <w:rFonts w:asciiTheme="majorBidi" w:hAnsiTheme="majorBidi" w:cstheme="majorBidi"/>
          <w:sz w:val="24"/>
          <w:szCs w:val="24"/>
          <w:lang w:bidi="fa-IR"/>
        </w:rPr>
        <w:t xml:space="preserve"> (Figure</w:t>
      </w:r>
      <w:r w:rsidR="00722FD1">
        <w:rPr>
          <w:rFonts w:asciiTheme="majorBidi" w:hAnsiTheme="majorBidi" w:cstheme="majorBidi"/>
          <w:sz w:val="24"/>
          <w:szCs w:val="24"/>
          <w:lang w:bidi="fa-IR"/>
        </w:rPr>
        <w:t xml:space="preserve"> 1</w:t>
      </w:r>
      <w:r w:rsidR="00BD47B4">
        <w:rPr>
          <w:rFonts w:asciiTheme="majorBidi" w:hAnsiTheme="majorBidi" w:cstheme="majorBidi"/>
          <w:sz w:val="24"/>
          <w:szCs w:val="24"/>
          <w:lang w:bidi="fa-IR"/>
        </w:rPr>
        <w:t>)</w:t>
      </w:r>
      <w:r w:rsidRPr="008E0FE7">
        <w:rPr>
          <w:rFonts w:asciiTheme="majorBidi" w:hAnsiTheme="majorBidi" w:cstheme="majorBidi"/>
          <w:sz w:val="24"/>
          <w:szCs w:val="24"/>
          <w:lang w:bidi="fa-IR"/>
        </w:rPr>
        <w:t>.</w:t>
      </w:r>
      <w:r w:rsidR="00550C16" w:rsidRPr="008E0FE7">
        <w:rPr>
          <w:rFonts w:asciiTheme="majorBidi" w:hAnsiTheme="majorBidi" w:cstheme="majorBidi"/>
          <w:sz w:val="24"/>
          <w:szCs w:val="24"/>
          <w:lang w:bidi="fa-IR"/>
        </w:rPr>
        <w:t xml:space="preserve"> </w:t>
      </w:r>
      <w:r w:rsidR="00B643D8" w:rsidRPr="008E0FE7">
        <w:rPr>
          <w:rFonts w:asciiTheme="majorBidi" w:hAnsiTheme="majorBidi" w:cstheme="majorBidi"/>
          <w:sz w:val="24"/>
          <w:szCs w:val="24"/>
          <w:lang w:bidi="fa-IR"/>
        </w:rPr>
        <w:t>Various signaling pathways control many biological processes inside cells. Drug resistance and cancer progression can result from dysregulation of these pathways, which is frequently caused by mutations or abnormal expression.</w:t>
      </w:r>
      <w:r w:rsidR="00D515E0" w:rsidRPr="008E0FE7">
        <w:rPr>
          <w:rFonts w:asciiTheme="majorBidi" w:hAnsiTheme="majorBidi" w:cstheme="majorBidi"/>
          <w:sz w:val="24"/>
          <w:szCs w:val="24"/>
          <w:lang w:bidi="fa-IR"/>
        </w:rPr>
        <w:t xml:space="preserve"> Targeting these pathways alongside oncogenic and tumor suppressive signaling pathways could lead to strategies to overcome drug resistance and enhancing the efficiency of anticancer treatments</w:t>
      </w:r>
      <w:r w:rsidR="0039535D" w:rsidRPr="008E0FE7">
        <w:rPr>
          <w:rFonts w:asciiTheme="majorBidi" w:hAnsiTheme="majorBidi" w:cstheme="majorBidi"/>
          <w:sz w:val="24"/>
          <w:szCs w:val="24"/>
          <w:lang w:bidi="fa-IR"/>
        </w:rPr>
        <w:t xml:space="preserve"> </w:t>
      </w:r>
      <w:r w:rsidR="0039535D" w:rsidRPr="008E0FE7">
        <w:rPr>
          <w:rFonts w:asciiTheme="majorBidi" w:hAnsiTheme="majorBidi" w:cstheme="majorBidi"/>
          <w:sz w:val="24"/>
          <w:szCs w:val="24"/>
          <w:lang w:bidi="fa-IR"/>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39535D"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(10)</w:t>
      </w:r>
      <w:r w:rsidR="0039535D" w:rsidRPr="008E0FE7">
        <w:rPr>
          <w:rFonts w:asciiTheme="majorBidi" w:hAnsiTheme="majorBidi" w:cstheme="majorBidi"/>
          <w:sz w:val="24"/>
          <w:szCs w:val="24"/>
          <w:lang w:bidi="fa-IR"/>
        </w:rPr>
        <w:fldChar w:fldCharType="end"/>
      </w:r>
      <w:r w:rsidR="00D515E0" w:rsidRPr="008E0FE7">
        <w:rPr>
          <w:rFonts w:asciiTheme="majorBidi" w:hAnsiTheme="majorBidi" w:cstheme="majorBidi"/>
          <w:sz w:val="24"/>
          <w:szCs w:val="24"/>
          <w:lang w:bidi="fa-IR"/>
        </w:rPr>
        <w:t>.</w:t>
      </w:r>
    </w:p>
    <w:p w14:paraId="75A8AB24" w14:textId="77777777" w:rsidR="00724666" w:rsidRPr="008E0FE7" w:rsidRDefault="00E867E0" w:rsidP="008E0FE7">
      <w:pPr>
        <w:pStyle w:val="Heading1"/>
        <w:spacing w:line="480" w:lineRule="auto"/>
        <w:rPr>
          <w:rFonts w:asciiTheme="majorBidi" w:hAnsiTheme="majorBidi"/>
          <w:color w:val="auto"/>
          <w:sz w:val="24"/>
          <w:szCs w:val="24"/>
          <w:lang w:bidi="fa-IR"/>
        </w:rPr>
      </w:pPr>
      <w:r w:rsidRPr="008E0FE7">
        <w:rPr>
          <w:rFonts w:asciiTheme="majorBidi" w:hAnsiTheme="majorBidi"/>
          <w:color w:val="auto"/>
          <w:sz w:val="24"/>
          <w:szCs w:val="24"/>
          <w:lang w:bidi="fa-IR"/>
        </w:rPr>
        <w:t xml:space="preserve">The </w:t>
      </w:r>
      <w:r w:rsidR="00724666" w:rsidRPr="008E0FE7">
        <w:rPr>
          <w:rFonts w:asciiTheme="majorBidi" w:hAnsiTheme="majorBidi"/>
          <w:color w:val="auto"/>
          <w:sz w:val="24"/>
          <w:szCs w:val="24"/>
          <w:lang w:bidi="fa-IR"/>
        </w:rPr>
        <w:t>signaling interaction between cell adhe</w:t>
      </w:r>
      <w:r w:rsidRPr="008E0FE7">
        <w:rPr>
          <w:rFonts w:asciiTheme="majorBidi" w:hAnsiTheme="majorBidi"/>
          <w:color w:val="auto"/>
          <w:sz w:val="24"/>
          <w:szCs w:val="24"/>
          <w:lang w:bidi="fa-IR"/>
        </w:rPr>
        <w:t xml:space="preserve">sion receptors within the tumor </w:t>
      </w:r>
      <w:r w:rsidR="00724666" w:rsidRPr="008E0FE7">
        <w:rPr>
          <w:rFonts w:asciiTheme="majorBidi" w:hAnsiTheme="majorBidi"/>
          <w:color w:val="auto"/>
          <w:sz w:val="24"/>
          <w:szCs w:val="24"/>
          <w:lang w:bidi="fa-IR"/>
        </w:rPr>
        <w:t>microenvironmen</w:t>
      </w:r>
      <w:r w:rsidRPr="008E0FE7">
        <w:rPr>
          <w:rFonts w:asciiTheme="majorBidi" w:hAnsiTheme="majorBidi"/>
          <w:color w:val="auto"/>
          <w:sz w:val="24"/>
          <w:szCs w:val="24"/>
          <w:lang w:bidi="fa-IR"/>
        </w:rPr>
        <w:t>t</w:t>
      </w:r>
    </w:p>
    <w:p w14:paraId="62BA7DD6" w14:textId="64249F7A" w:rsidR="0036583F" w:rsidRPr="008E0FE7" w:rsidRDefault="001B01D1" w:rsidP="008E0FE7">
      <w:pPr>
        <w:spacing w:line="480" w:lineRule="auto"/>
        <w:jc w:val="both"/>
        <w:rPr>
          <w:rFonts w:asciiTheme="majorBidi" w:hAnsiTheme="majorBidi" w:cstheme="majorBidi"/>
          <w:sz w:val="24"/>
          <w:szCs w:val="24"/>
          <w:lang w:bidi="fa-IR"/>
        </w:rPr>
      </w:pPr>
      <w:r w:rsidRPr="008E0FE7">
        <w:rPr>
          <w:rFonts w:asciiTheme="majorBidi" w:hAnsiTheme="majorBidi" w:cstheme="majorBidi"/>
          <w:sz w:val="24"/>
          <w:szCs w:val="24"/>
          <w:lang w:bidi="fa-IR"/>
        </w:rPr>
        <w:t>Cell interactions with their surroundings are facilitated by a variety of molecules of cell adhesion on the outside of cells. Additionally, these molecules function as receptors, starting signaling cascades that control drug resistance and cell viability</w:t>
      </w:r>
      <w:r w:rsidR="001C7260" w:rsidRPr="008E0FE7">
        <w:rPr>
          <w:rFonts w:asciiTheme="majorBidi" w:hAnsiTheme="majorBidi" w:cstheme="majorBidi"/>
          <w:sz w:val="24"/>
          <w:szCs w:val="24"/>
          <w:lang w:bidi="fa-IR"/>
        </w:rPr>
        <w:t xml:space="preserve"> </w:t>
      </w:r>
      <w:r w:rsidR="001C7260" w:rsidRPr="008E0FE7">
        <w:rPr>
          <w:rFonts w:asciiTheme="majorBidi" w:hAnsiTheme="majorBidi" w:cstheme="majorBidi"/>
          <w:sz w:val="24"/>
          <w:szCs w:val="24"/>
          <w:lang w:bidi="fa-IR"/>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1C7260"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(10)</w:t>
      </w:r>
      <w:r w:rsidR="001C7260" w:rsidRPr="008E0FE7">
        <w:rPr>
          <w:rFonts w:asciiTheme="majorBidi" w:hAnsiTheme="majorBidi" w:cstheme="majorBidi"/>
          <w:sz w:val="24"/>
          <w:szCs w:val="24"/>
          <w:lang w:bidi="fa-IR"/>
        </w:rPr>
        <w:fldChar w:fldCharType="end"/>
      </w:r>
      <w:r w:rsidRPr="008E0FE7">
        <w:rPr>
          <w:rFonts w:asciiTheme="majorBidi" w:hAnsiTheme="majorBidi" w:cstheme="majorBidi"/>
          <w:sz w:val="24"/>
          <w:szCs w:val="24"/>
          <w:lang w:bidi="fa-IR"/>
        </w:rPr>
        <w:t>.</w:t>
      </w:r>
      <w:r w:rsidR="00CD172A" w:rsidRPr="008E0FE7">
        <w:rPr>
          <w:rFonts w:asciiTheme="majorBidi" w:hAnsiTheme="majorBidi" w:cstheme="majorBidi"/>
          <w:sz w:val="24"/>
          <w:szCs w:val="24"/>
          <w:lang w:bidi="fa-IR"/>
        </w:rPr>
        <w:t xml:space="preserve"> One class of cell adhesion molecule called integrin is important in developing treatment resistance in various malignancies, including lung, prostate, and breast cancer </w:t>
      </w:r>
      <w:r w:rsidR="00CD172A"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&lt;EndNote&gt;&lt;Cite&gt;&lt;Author&gt;Giancotti&lt;/Author&gt;&lt;Year&gt;1999&lt;/Year&gt;&lt;RecNum&gt;11&lt;/RecNum&gt;&lt;DisplayText&gt;(12)&lt;/DisplayText&gt;&lt;record&gt;&lt;rec-number&gt;11&lt;/rec-number&gt;&lt;foreign-keys&gt;&lt;key app="EN" db-id="a2fda259ypt0xnewxr6x0fwm9tzf9ete5px5" timestamp="1708440783"&gt;11&lt;/key&gt;&lt;/foreign-keys&gt;&lt;ref-type name="Journal Article"&gt;17&lt;/ref-type&gt;&lt;contributors&gt;&lt;authors&gt;&lt;author&gt;Giancotti, F. G.&lt;/author&gt;&lt;author&gt;Ruoslahti, E.&lt;/author&gt;&lt;/authors&gt;&lt;/contributors&gt;&lt;auth-address&gt;Cellular Biochemistry and Biophysics Program, Memorial Sloan-Kettering Cancer Center, New York, NY 10021, USA. f-giancotti@ski.mskcc.org&lt;/auth-address&gt;&lt;titles&gt;&lt;title&gt;Integrin signaling&lt;/title&gt;&lt;secondary-title&gt;Science&lt;/secondary-title&gt;&lt;/titles&gt;&lt;periodical&gt;&lt;full-title&gt;Science&lt;/full-title&gt;&lt;/periodical&gt;&lt;pages&gt;1028-32&lt;/pages&gt;&lt;volume&gt;285&lt;/volume&gt;&lt;number&gt;5430&lt;/number&gt;&lt;edition&gt;1999/08/14&lt;/edition&gt;&lt;keywords&gt;&lt;keyword&gt;Animals&lt;/keyword&gt;&lt;keyword&gt;Apoptosis&lt;/keyword&gt;&lt;keyword&gt;Cell Division&lt;/keyword&gt;&lt;keyword&gt;*Cell Physiological Phenomena&lt;/keyword&gt;&lt;keyword&gt;Cell Size&lt;/keyword&gt;&lt;keyword&gt;Cytoskeleton/metabolism&lt;/keyword&gt;&lt;keyword&gt;Extracellular Matrix/metabolism&lt;/keyword&gt;&lt;keyword&gt;Humans&lt;/keyword&gt;&lt;keyword&gt;Integrins/chemistry/*metabolism&lt;/keyword&gt;&lt;keyword&gt;Protein Kinases/metabolism&lt;/keyword&gt;&lt;keyword&gt;*Signal Transduction&lt;/keyword&gt;&lt;/keywords&gt;&lt;dates&gt;&lt;year&gt;1999&lt;/year&gt;&lt;pub-dates&gt;&lt;date&gt;Aug 13&lt;/date&gt;&lt;/pub-dates&gt;&lt;/dates&gt;&lt;isbn&gt;0036-8075 (Print)&amp;#xD;0036-8075&lt;/isbn&gt;&lt;accession-num&gt;10446041&lt;/accession-num&gt;&lt;urls&gt;&lt;/urls&gt;&lt;electronic-resource-num&gt;10.1126/science.285.5430.1028&lt;/electronic-resource-num&gt;&lt;remote-database-provider&gt;NLM&lt;/remote-database-provider&gt;&lt;language&gt;eng&lt;/language&gt;&lt;/record&gt;&lt;/Cite&gt;&lt;/EndNote&gt;</w:instrText>
      </w:r>
      <w:r w:rsidR="00CD172A"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(12)</w:t>
      </w:r>
      <w:r w:rsidR="00CD172A" w:rsidRPr="008E0FE7">
        <w:rPr>
          <w:rFonts w:asciiTheme="majorBidi" w:hAnsiTheme="majorBidi" w:cstheme="majorBidi"/>
          <w:sz w:val="24"/>
          <w:szCs w:val="24"/>
          <w:lang w:bidi="fa-IR"/>
        </w:rPr>
        <w:fldChar w:fldCharType="end"/>
      </w:r>
      <w:r w:rsidR="00CD172A" w:rsidRPr="008E0FE7">
        <w:rPr>
          <w:rFonts w:asciiTheme="majorBidi" w:hAnsiTheme="majorBidi" w:cstheme="majorBidi"/>
          <w:sz w:val="24"/>
          <w:szCs w:val="24"/>
          <w:lang w:bidi="fa-IR"/>
        </w:rPr>
        <w:t>.</w:t>
      </w:r>
      <w:r w:rsidR="00005C1A" w:rsidRPr="008E0FE7">
        <w:rPr>
          <w:rFonts w:asciiTheme="majorBidi" w:hAnsiTheme="majorBidi" w:cstheme="majorBidi"/>
          <w:sz w:val="24"/>
          <w:szCs w:val="24"/>
          <w:lang w:bidi="fa-IR"/>
        </w:rPr>
        <w:t xml:space="preserve"> </w:t>
      </w:r>
      <w:r w:rsidR="007E4F1D" w:rsidRPr="008E0FE7">
        <w:rPr>
          <w:rFonts w:asciiTheme="majorBidi" w:hAnsiTheme="majorBidi" w:cstheme="majorBidi"/>
          <w:sz w:val="24"/>
          <w:szCs w:val="24"/>
          <w:lang w:bidi="fa-IR"/>
        </w:rPr>
        <w:t xml:space="preserve">Chemotherapy-induced apoptosis can be inhibited by integrin-mediated stimulation of survival pathways such as PI3K/Akt and MAPK/ERK. Moreover, integrin can stop cancer cells from undergoing apoptosis by attaching to extracellular matrix </w:t>
      </w:r>
      <w:r w:rsidR="007E4F1D" w:rsidRPr="008E0FE7">
        <w:rPr>
          <w:rFonts w:asciiTheme="majorBidi" w:hAnsiTheme="majorBidi" w:cstheme="majorBidi"/>
          <w:sz w:val="24"/>
          <w:szCs w:val="24"/>
          <w:lang w:bidi="fa-IR"/>
        </w:rPr>
        <w:lastRenderedPageBreak/>
        <w:t xml:space="preserve">proteins including fibronectin and laminin </w:t>
      </w:r>
      <w:r w:rsidR="00005C1A" w:rsidRPr="008E0FE7">
        <w:rPr>
          <w:rFonts w:asciiTheme="majorBidi" w:hAnsiTheme="majorBidi" w:cstheme="majorBidi"/>
          <w:sz w:val="24"/>
          <w:szCs w:val="24"/>
          <w:lang w:bidi="fa-IR"/>
        </w:rPr>
        <w:fldChar w:fldCharType="begin">
          <w:fldData xml:space="preserve">PEVuZE5vdGU+PENpdGU+PEF1dGhvcj5Db3JkZXM8L0F1dGhvcj48WWVhcj4yMDAzPC9ZZWFyPjxS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PEVuZE5vdGU+PENpdGU+PEF1dGhvcj5Db3JkZXM8L0F1dGhvcj48WWVhcj4yMDAzPC9ZZWFyPjxS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005C1A"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(13, 14)</w:t>
      </w:r>
      <w:r w:rsidR="00005C1A" w:rsidRPr="008E0FE7">
        <w:rPr>
          <w:rFonts w:asciiTheme="majorBidi" w:hAnsiTheme="majorBidi" w:cstheme="majorBidi"/>
          <w:sz w:val="24"/>
          <w:szCs w:val="24"/>
          <w:lang w:bidi="fa-IR"/>
        </w:rPr>
        <w:fldChar w:fldCharType="end"/>
      </w:r>
      <w:r w:rsidR="00005C1A" w:rsidRPr="008E0FE7">
        <w:rPr>
          <w:rFonts w:asciiTheme="majorBidi" w:hAnsiTheme="majorBidi" w:cstheme="majorBidi"/>
          <w:sz w:val="24"/>
          <w:szCs w:val="24"/>
          <w:lang w:bidi="fa-IR"/>
        </w:rPr>
        <w:t>.</w:t>
      </w:r>
      <w:r w:rsidR="00E02158" w:rsidRPr="008E0FE7">
        <w:rPr>
          <w:rFonts w:asciiTheme="majorBidi" w:hAnsiTheme="majorBidi" w:cstheme="majorBidi"/>
          <w:sz w:val="24"/>
          <w:szCs w:val="24"/>
          <w:lang w:bidi="fa-IR"/>
        </w:rPr>
        <w:t xml:space="preserve">  </w:t>
      </w:r>
      <w:r w:rsidR="00895701" w:rsidRPr="008E0FE7">
        <w:rPr>
          <w:rFonts w:asciiTheme="majorBidi" w:hAnsiTheme="majorBidi" w:cstheme="majorBidi"/>
          <w:sz w:val="24"/>
          <w:szCs w:val="24"/>
          <w:lang w:bidi="fa-IR"/>
        </w:rPr>
        <w:t xml:space="preserve">The DU145 cell line derived from prostate cancer also exhibits β1 integrin ligation with fibronectin, which reduces apoptosis triggered by docetaxel and ceramide </w:t>
      </w:r>
      <w:r w:rsidR="000F25A1" w:rsidRPr="008E0FE7">
        <w:rPr>
          <w:rFonts w:asciiTheme="majorBidi" w:hAnsiTheme="majorBidi" w:cstheme="majorBidi"/>
          <w:sz w:val="24"/>
          <w:szCs w:val="24"/>
          <w:lang w:bidi="fa-IR"/>
        </w:rPr>
        <w:fldChar w:fldCharType="begin">
          <w:fldData xml:space="preserve">PEVuZE5vdGU+PENpdGU+PEF1dGhvcj5UaG9tYXM8L0F1dGhvcj48WWVhcj4yMDEwPC9ZZWFyPjxS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PEVuZE5vdGU+PENpdGU+PEF1dGhvcj5UaG9tYXM8L0F1dGhvcj48WWVhcj4yMDEwPC9ZZWFyPjxS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0F25A1"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(15)</w:t>
      </w:r>
      <w:r w:rsidR="000F25A1" w:rsidRPr="008E0FE7">
        <w:rPr>
          <w:rFonts w:asciiTheme="majorBidi" w:hAnsiTheme="majorBidi" w:cstheme="majorBidi"/>
          <w:sz w:val="24"/>
          <w:szCs w:val="24"/>
          <w:lang w:bidi="fa-IR"/>
        </w:rPr>
        <w:fldChar w:fldCharType="end"/>
      </w:r>
      <w:r w:rsidR="00895701" w:rsidRPr="008E0FE7">
        <w:rPr>
          <w:rFonts w:asciiTheme="majorBidi" w:hAnsiTheme="majorBidi" w:cstheme="majorBidi"/>
          <w:sz w:val="24"/>
          <w:szCs w:val="24"/>
          <w:lang w:bidi="fa-IR"/>
        </w:rPr>
        <w:t>.</w:t>
      </w:r>
      <w:r w:rsidR="0014486C" w:rsidRPr="008E0FE7">
        <w:rPr>
          <w:rFonts w:asciiTheme="majorBidi" w:hAnsiTheme="majorBidi" w:cstheme="majorBidi"/>
          <w:sz w:val="24"/>
          <w:szCs w:val="24"/>
          <w:lang w:bidi="fa-IR"/>
        </w:rPr>
        <w:t xml:space="preserve"> Additionally, pancreatic canc</w:t>
      </w:r>
      <w:r w:rsidR="00FB185D" w:rsidRPr="008E0FE7">
        <w:rPr>
          <w:rFonts w:asciiTheme="majorBidi" w:hAnsiTheme="majorBidi" w:cstheme="majorBidi"/>
          <w:sz w:val="24"/>
          <w:szCs w:val="24"/>
          <w:lang w:bidi="fa-IR"/>
        </w:rPr>
        <w:t xml:space="preserve">er stimulates L1CAM expression </w:t>
      </w:r>
      <w:r w:rsidR="0014486C" w:rsidRPr="008E0FE7">
        <w:rPr>
          <w:rFonts w:asciiTheme="majorBidi" w:hAnsiTheme="majorBidi" w:cstheme="majorBidi"/>
          <w:sz w:val="24"/>
          <w:szCs w:val="24"/>
          <w:lang w:bidi="fa-IR"/>
        </w:rPr>
        <w:t>in response to chemotherapeutic drugs, which binds to α5β1 integrin to trigger transduction of signal, NF-κB activation, and the generation of IL-1β</w:t>
      </w:r>
      <w:r w:rsidR="00C41B99" w:rsidRPr="008E0FE7">
        <w:rPr>
          <w:rFonts w:asciiTheme="majorBidi" w:hAnsiTheme="majorBidi" w:cstheme="majorBidi"/>
          <w:sz w:val="24"/>
          <w:szCs w:val="24"/>
          <w:lang w:bidi="fa-IR"/>
        </w:rPr>
        <w:t xml:space="preserve"> </w:t>
      </w:r>
      <w:r w:rsidR="00171C2F" w:rsidRPr="008E0FE7">
        <w:rPr>
          <w:rFonts w:asciiTheme="majorBidi" w:hAnsiTheme="majorBidi" w:cstheme="majorBidi"/>
          <w:sz w:val="24"/>
          <w:szCs w:val="24"/>
          <w:lang w:bidi="fa-IR"/>
        </w:rPr>
        <w:fldChar w:fldCharType="begin">
          <w:fldData xml:space="preserve">PEVuZE5vdGU+PENpdGU+PEF1dGhvcj5LaWVmZWw8L0F1dGhvcj48WWVhcj4yMDEwPC9ZZWFyPjxS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PEVuZE5vdGU+PENpdGU+PEF1dGhvcj5LaWVmZWw8L0F1dGhvcj48WWVhcj4yMDEwPC9ZZWFyPjxS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171C2F"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(16)</w:t>
      </w:r>
      <w:r w:rsidR="00171C2F" w:rsidRPr="008E0FE7">
        <w:rPr>
          <w:rFonts w:asciiTheme="majorBidi" w:hAnsiTheme="majorBidi" w:cstheme="majorBidi"/>
          <w:sz w:val="24"/>
          <w:szCs w:val="24"/>
          <w:lang w:bidi="fa-IR"/>
        </w:rPr>
        <w:fldChar w:fldCharType="end"/>
      </w:r>
      <w:r w:rsidR="003922A7" w:rsidRPr="008E0FE7">
        <w:rPr>
          <w:rFonts w:asciiTheme="majorBidi" w:hAnsiTheme="majorBidi" w:cstheme="majorBidi"/>
          <w:sz w:val="24"/>
          <w:szCs w:val="24"/>
          <w:lang w:bidi="fa-IR"/>
        </w:rPr>
        <w:t>.</w:t>
      </w:r>
    </w:p>
    <w:p w14:paraId="277A5B07" w14:textId="77777777" w:rsidR="001B2982" w:rsidRPr="008E0FE7" w:rsidRDefault="001B2982" w:rsidP="008E0FE7">
      <w:pPr>
        <w:pStyle w:val="Heading1"/>
        <w:spacing w:line="480" w:lineRule="auto"/>
        <w:rPr>
          <w:rFonts w:asciiTheme="majorBidi" w:hAnsiTheme="majorBidi"/>
          <w:color w:val="auto"/>
          <w:sz w:val="24"/>
          <w:szCs w:val="24"/>
          <w:lang w:bidi="fa-IR"/>
        </w:rPr>
      </w:pPr>
      <w:r w:rsidRPr="008E0FE7">
        <w:rPr>
          <w:rFonts w:asciiTheme="majorBidi" w:hAnsiTheme="majorBidi"/>
          <w:color w:val="auto"/>
          <w:sz w:val="24"/>
          <w:szCs w:val="24"/>
          <w:lang w:bidi="fa-IR"/>
        </w:rPr>
        <w:t>Tumor Microenvironment</w:t>
      </w:r>
    </w:p>
    <w:p w14:paraId="1C02DEAE" w14:textId="6D17817F" w:rsidR="002A5508" w:rsidRPr="008E0FE7" w:rsidRDefault="003922A7" w:rsidP="008E0FE7">
      <w:pPr>
        <w:spacing w:line="480" w:lineRule="auto"/>
        <w:jc w:val="both"/>
        <w:rPr>
          <w:rFonts w:asciiTheme="majorBidi" w:hAnsiTheme="majorBidi" w:cstheme="majorBidi"/>
          <w:sz w:val="24"/>
          <w:szCs w:val="24"/>
          <w:rtl/>
          <w:lang w:bidi="fa-IR"/>
        </w:rPr>
      </w:pPr>
      <w:r w:rsidRPr="008E0FE7">
        <w:rPr>
          <w:rFonts w:asciiTheme="majorBidi" w:hAnsiTheme="majorBidi" w:cstheme="majorBidi"/>
          <w:sz w:val="24"/>
          <w:szCs w:val="24"/>
          <w:lang w:bidi="fa-IR"/>
        </w:rPr>
        <w:t>The extracellular matrix (ECM), stroma, immune cells, lymphatic and neurological systems, and its own supply of blood make up the complicated and dynamic tumor microenvironment (TME).</w:t>
      </w:r>
      <w:r w:rsidR="00724644" w:rsidRPr="008E0FE7">
        <w:rPr>
          <w:rFonts w:asciiTheme="majorBidi" w:hAnsiTheme="majorBidi" w:cstheme="majorBidi"/>
          <w:sz w:val="24"/>
          <w:szCs w:val="24"/>
          <w:lang w:bidi="fa-IR"/>
        </w:rPr>
        <w:t xml:space="preserve"> These intricate elements, which make use of both cancerous and benign cells, provide the severe, n</w:t>
      </w:r>
      <w:r w:rsidR="00846B0F" w:rsidRPr="008E0FE7">
        <w:rPr>
          <w:rFonts w:asciiTheme="majorBidi" w:hAnsiTheme="majorBidi" w:cstheme="majorBidi"/>
          <w:sz w:val="24"/>
          <w:szCs w:val="24"/>
          <w:lang w:bidi="fa-IR"/>
        </w:rPr>
        <w:t xml:space="preserve">utrient-poor, immunosuppression </w:t>
      </w:r>
      <w:r w:rsidR="00724644" w:rsidRPr="008E0FE7">
        <w:rPr>
          <w:rFonts w:asciiTheme="majorBidi" w:hAnsiTheme="majorBidi" w:cstheme="majorBidi"/>
          <w:sz w:val="24"/>
          <w:szCs w:val="24"/>
          <w:lang w:bidi="fa-IR"/>
        </w:rPr>
        <w:t>environment required for tumor cell proliferation, development, and phenotypic plasticity and diversity.</w:t>
      </w:r>
      <w:r w:rsidR="00110B00" w:rsidRPr="008E0FE7">
        <w:rPr>
          <w:rFonts w:asciiTheme="majorBidi" w:hAnsiTheme="majorBidi" w:cstheme="majorBidi"/>
          <w:sz w:val="24"/>
          <w:szCs w:val="24"/>
          <w:lang w:bidi="fa-IR"/>
        </w:rPr>
        <w:t xml:space="preserve"> Cell-to-ECM communication and crosstalk of cells are crucial components of the TME. Resistance to therapy is further increased by this interaction, which triggers the release of soluble molecules that are involved in immune evasion and remodeling of ECM.</w:t>
      </w:r>
      <w:r w:rsidR="00054317" w:rsidRPr="008E0FE7">
        <w:rPr>
          <w:rFonts w:asciiTheme="majorBidi" w:hAnsiTheme="majorBidi" w:cstheme="majorBidi"/>
          <w:sz w:val="24"/>
          <w:szCs w:val="24"/>
          <w:lang w:bidi="fa-IR"/>
        </w:rPr>
        <w:t xml:space="preserve"> Treatment resistance has been linked to distinct features of TMEs, including metabolic disorders, hypoxic conditions, and aberrant mechanical pressures, alongside biochemical signaling</w:t>
      </w:r>
      <w:r w:rsidR="007B2FCB" w:rsidRPr="008E0FE7">
        <w:rPr>
          <w:rFonts w:asciiTheme="majorBidi" w:hAnsiTheme="majorBidi" w:cstheme="majorBidi"/>
          <w:sz w:val="24"/>
          <w:szCs w:val="24"/>
          <w:lang w:bidi="fa-IR"/>
        </w:rPr>
        <w:t xml:space="preserve"> </w:t>
      </w:r>
      <w:r w:rsidR="006D6510" w:rsidRPr="008E0FE7">
        <w:rPr>
          <w:rFonts w:asciiTheme="majorBidi" w:hAnsiTheme="majorBidi" w:cstheme="majorBidi"/>
          <w:sz w:val="24"/>
          <w:szCs w:val="24"/>
          <w:lang w:bidi="fa-IR"/>
        </w:rPr>
        <w:fldChar w:fldCharType="begin">
          <w:fldData xml:space="preserve">PEVuZE5vdGU+PENpdGU+PEF1dGhvcj5LaGFsYWY8L0F1dGhvcj48WWVhcj4yMDIxPC9ZZWFyPjxS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=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PEVuZE5vdGU+PENpdGU+PEF1dGhvcj5LaGFsYWY8L0F1dGhvcj48WWVhcj4yMDIxPC9ZZWFyPjxS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=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6D6510"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(17)</w:t>
      </w:r>
      <w:r w:rsidR="006D6510" w:rsidRPr="008E0FE7">
        <w:rPr>
          <w:rFonts w:asciiTheme="majorBidi" w:hAnsiTheme="majorBidi" w:cstheme="majorBidi"/>
          <w:sz w:val="24"/>
          <w:szCs w:val="24"/>
          <w:lang w:bidi="fa-IR"/>
        </w:rPr>
        <w:fldChar w:fldCharType="end"/>
      </w:r>
      <w:r w:rsidR="00054317" w:rsidRPr="008E0FE7">
        <w:rPr>
          <w:rFonts w:asciiTheme="majorBidi" w:hAnsiTheme="majorBidi" w:cstheme="majorBidi"/>
          <w:sz w:val="24"/>
          <w:szCs w:val="24"/>
          <w:lang w:bidi="fa-IR"/>
        </w:rPr>
        <w:t>.</w:t>
      </w:r>
      <w:r w:rsidR="00846B0F" w:rsidRPr="008E0FE7">
        <w:rPr>
          <w:rFonts w:asciiTheme="majorBidi" w:hAnsiTheme="majorBidi" w:cstheme="majorBidi"/>
          <w:sz w:val="24"/>
          <w:szCs w:val="24"/>
          <w:lang w:bidi="fa-IR"/>
        </w:rPr>
        <w:t xml:space="preserve"> Current research indicates that the surrounding microenvironment, known as the "cancer stem cell niche," may regulate the properties of cancer stem cells (CSCs), particularly their capacity for self-renewal.</w:t>
      </w:r>
      <w:r w:rsidR="007E5D0E" w:rsidRPr="008E0FE7">
        <w:rPr>
          <w:rFonts w:asciiTheme="majorBidi" w:hAnsiTheme="majorBidi" w:cstheme="majorBidi"/>
          <w:sz w:val="24"/>
          <w:szCs w:val="24"/>
          <w:lang w:bidi="fa-IR"/>
        </w:rPr>
        <w:t xml:space="preserve"> In a variety of solid tumors, hypoxia is recognized to be essential for the preservation of CSC self-renewal and their undifferentiated status.</w:t>
      </w:r>
      <w:r w:rsidR="001645B7" w:rsidRPr="008E0FE7">
        <w:rPr>
          <w:rFonts w:asciiTheme="majorBidi" w:hAnsiTheme="majorBidi" w:cstheme="majorBidi"/>
          <w:sz w:val="24"/>
          <w:szCs w:val="24"/>
          <w:lang w:bidi="fa-IR"/>
        </w:rPr>
        <w:t xml:space="preserve"> </w:t>
      </w:r>
      <w:r w:rsidR="007E5D0E" w:rsidRPr="008E0FE7">
        <w:rPr>
          <w:rFonts w:asciiTheme="majorBidi" w:hAnsiTheme="majorBidi" w:cstheme="majorBidi"/>
          <w:sz w:val="24"/>
          <w:szCs w:val="24"/>
          <w:lang w:bidi="fa-IR"/>
        </w:rPr>
        <w:t>Hypoxic conditions in microenvironments prompt EMT and enhance the stem-like characteristics of gastric cancer cells</w:t>
      </w:r>
      <w:r w:rsidR="00D67FB3" w:rsidRPr="008E0FE7">
        <w:rPr>
          <w:rFonts w:asciiTheme="majorBidi" w:hAnsiTheme="majorBidi" w:cstheme="majorBidi"/>
          <w:sz w:val="24"/>
          <w:szCs w:val="24"/>
          <w:lang w:bidi="fa-IR"/>
        </w:rPr>
        <w:t xml:space="preserve"> </w:t>
      </w:r>
      <w:r w:rsidR="00D67FB3"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&lt;EndNote&gt;&lt;Cite&gt;&lt;Author&gt;Fu&lt;/Author&gt;&lt;Year&gt;2017&lt;/Year&gt;&lt;RecNum&gt;19&lt;/RecNum&gt;&lt;DisplayText&gt;(18)&lt;/DisplayText&gt;&lt;record&gt;&lt;rec-number&gt;19&lt;/rec-number&gt;&lt;foreign-keys&gt;&lt;key app="EN" db-id="a2fda259ypt0xnewxr6x0fwm9tzf9ete5px5" timestamp="1708771568"&gt;19&lt;/key&gt;&lt;/foreign-keys&gt;&lt;ref-type name="Journal Article"&gt;17&lt;/ref-type&gt;&lt;contributors&gt;&lt;authors&gt;&lt;author&gt;Fu, Y.&lt;/author&gt;&lt;author&gt;Li, H.&lt;/author&gt;&lt;author&gt;Hao, X.&lt;/author&gt;&lt;/authors&gt;&lt;/contributors&gt;&lt;auth-address&gt;Department of Gastrointestinal Cancer Biology, National Clinical Research Center for Cancer, Key Laboratory of Cancer Prevention and Therapy, Tianjin Medical University Cancer Institute and Hospital, Tianjin, P.R. China.&lt;/auth-address&gt;&lt;titles&gt;&lt;title&gt;The self-renewal signaling pathways utilized by gastric cancer stem cells&lt;/title&gt;&lt;secondary-title&gt;Tumour Biol&lt;/secondary-title&gt;&lt;/titles&gt;&lt;periodical&gt;&lt;full-title&gt;Tumour Biol&lt;/full-title&gt;&lt;/periodical&gt;&lt;pages&gt;1010428317697577&lt;/pages&gt;&lt;volume&gt;39&lt;/volume&gt;&lt;number&gt;4&lt;/number&gt;&lt;edition&gt;2017/04/06&lt;/edition&gt;&lt;keywords&gt;&lt;keyword&gt;Humans&lt;/keyword&gt;&lt;keyword&gt;Neoplastic Stem Cells/*metabolism&lt;/keyword&gt;&lt;keyword&gt;*Signal Transduction&lt;/keyword&gt;&lt;keyword&gt;Stomach Neoplasms/*metabolism&lt;/keyword&gt;&lt;keyword&gt;Tumor Microenvironment&lt;/keyword&gt;&lt;keyword&gt;Gastric cancer&lt;/keyword&gt;&lt;keyword&gt;cancer stem cells&lt;/keyword&gt;&lt;keyword&gt;self-renewal&lt;/keyword&gt;&lt;keyword&gt;signaling pathways&lt;/keyword&gt;&lt;/keywords&gt;&lt;dates&gt;&lt;year&gt;2017&lt;/year&gt;&lt;pub-dates&gt;&lt;date&gt;Apr&lt;/date&gt;&lt;/pub-dates&gt;&lt;/dates&gt;&lt;isbn&gt;1010-4283&lt;/isbn&gt;&lt;accession-num&gt;28378630&lt;/accession-num&gt;&lt;urls&gt;&lt;/urls&gt;&lt;electronic-resource-num&gt;10.1177/1010428317697577&lt;/electronic-resource-num&gt;&lt;remote-database-provider&gt;NLM&lt;/remote-database-provider&gt;&lt;language&gt;eng&lt;/language&gt;&lt;/record&gt;&lt;/Cite&gt;&lt;/EndNote&gt;</w:instrText>
      </w:r>
      <w:r w:rsidR="00D67FB3"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(18)</w:t>
      </w:r>
      <w:r w:rsidR="00D67FB3" w:rsidRPr="008E0FE7">
        <w:rPr>
          <w:rFonts w:asciiTheme="majorBidi" w:hAnsiTheme="majorBidi" w:cstheme="majorBidi"/>
          <w:sz w:val="24"/>
          <w:szCs w:val="24"/>
          <w:lang w:bidi="fa-IR"/>
        </w:rPr>
        <w:fldChar w:fldCharType="end"/>
      </w:r>
      <w:r w:rsidR="007E5D0E" w:rsidRPr="008E0FE7">
        <w:rPr>
          <w:rFonts w:asciiTheme="majorBidi" w:hAnsiTheme="majorBidi" w:cstheme="majorBidi"/>
          <w:sz w:val="24"/>
          <w:szCs w:val="24"/>
          <w:lang w:bidi="fa-IR"/>
        </w:rPr>
        <w:t>.</w:t>
      </w:r>
    </w:p>
    <w:p w14:paraId="35258976" w14:textId="676FB265" w:rsidR="000307FB" w:rsidRPr="008E0FE7" w:rsidRDefault="00832037" w:rsidP="008E0FE7">
      <w:pPr>
        <w:pStyle w:val="Heading1"/>
        <w:spacing w:line="480" w:lineRule="auto"/>
        <w:rPr>
          <w:rFonts w:asciiTheme="majorBidi" w:hAnsiTheme="majorBidi"/>
          <w:color w:val="auto"/>
          <w:sz w:val="24"/>
          <w:szCs w:val="24"/>
        </w:rPr>
      </w:pPr>
      <w:r w:rsidRPr="008E0FE7">
        <w:rPr>
          <w:rFonts w:asciiTheme="majorBidi" w:hAnsiTheme="majorBidi"/>
          <w:color w:val="auto"/>
          <w:sz w:val="24"/>
          <w:szCs w:val="24"/>
        </w:rPr>
        <w:lastRenderedPageBreak/>
        <w:t>EGFR signaling</w:t>
      </w:r>
      <w:r w:rsidR="009A3BB3">
        <w:rPr>
          <w:rFonts w:asciiTheme="majorBidi" w:hAnsiTheme="majorBidi"/>
          <w:color w:val="auto"/>
          <w:sz w:val="24"/>
          <w:szCs w:val="24"/>
        </w:rPr>
        <w:t xml:space="preserve"> in gastric cancer</w:t>
      </w:r>
    </w:p>
    <w:p w14:paraId="7C173BF2" w14:textId="79167C93" w:rsidR="0015433B" w:rsidRPr="008E0FE7" w:rsidRDefault="000307FB" w:rsidP="008E0FE7">
      <w:pPr>
        <w:spacing w:line="480" w:lineRule="auto"/>
        <w:jc w:val="both"/>
        <w:rPr>
          <w:rFonts w:asciiTheme="majorBidi" w:hAnsiTheme="majorBidi" w:cstheme="majorBidi"/>
          <w:sz w:val="24"/>
          <w:szCs w:val="24"/>
          <w:lang w:bidi="fa-IR"/>
        </w:rPr>
      </w:pPr>
      <w:r w:rsidRPr="008E0FE7">
        <w:rPr>
          <w:rFonts w:asciiTheme="majorBidi" w:hAnsiTheme="majorBidi" w:cstheme="majorBidi"/>
          <w:sz w:val="24"/>
          <w:szCs w:val="24"/>
        </w:rPr>
        <w:t>Numerous biological processes, including cell proliferation, adhesion, differentiation, and migration, depend on normal EGFR signaling. Stimulation triggers EGFR signaling, leading to activation of either Ras/Erk signaling, PI3K/Akt signaling, or both pathways simultaneously</w:t>
      </w:r>
      <w:r w:rsidR="00BD47B4">
        <w:rPr>
          <w:rFonts w:asciiTheme="majorBidi" w:hAnsiTheme="majorBidi" w:cstheme="majorBidi"/>
          <w:sz w:val="24"/>
          <w:szCs w:val="24"/>
        </w:rPr>
        <w:t xml:space="preserve"> </w:t>
      </w:r>
      <w:r w:rsidR="00BD47B4">
        <w:rPr>
          <w:rFonts w:asciiTheme="majorBidi" w:hAnsiTheme="majorBidi" w:cstheme="majorBidi"/>
          <w:sz w:val="24"/>
          <w:szCs w:val="24"/>
          <w:lang w:bidi="fa-IR"/>
        </w:rPr>
        <w:t xml:space="preserve">(Figure </w:t>
      </w:r>
      <w:r w:rsidR="00722FD1">
        <w:rPr>
          <w:rFonts w:asciiTheme="majorBidi" w:hAnsiTheme="majorBidi" w:cstheme="majorBidi"/>
          <w:sz w:val="24"/>
          <w:szCs w:val="24"/>
          <w:lang w:bidi="fa-IR"/>
        </w:rPr>
        <w:t>1</w:t>
      </w:r>
      <w:r w:rsidR="00BD47B4">
        <w:rPr>
          <w:rFonts w:asciiTheme="majorBidi" w:hAnsiTheme="majorBidi" w:cstheme="majorBidi"/>
          <w:sz w:val="24"/>
          <w:szCs w:val="24"/>
          <w:lang w:bidi="fa-IR"/>
        </w:rPr>
        <w:t>)</w:t>
      </w:r>
      <w:r w:rsidRPr="008E0FE7">
        <w:rPr>
          <w:rFonts w:asciiTheme="majorBidi" w:hAnsiTheme="majorBidi" w:cstheme="majorBidi"/>
          <w:sz w:val="24"/>
          <w:szCs w:val="24"/>
        </w:rPr>
        <w:t>. EGFR is normally bound by ligands, which then cause homodimerization or heterodimerization.</w:t>
      </w:r>
      <w:r w:rsidR="00E20E58" w:rsidRPr="008E0FE7">
        <w:rPr>
          <w:rFonts w:asciiTheme="majorBidi" w:hAnsiTheme="majorBidi" w:cstheme="majorBidi"/>
          <w:sz w:val="24"/>
          <w:szCs w:val="24"/>
        </w:rPr>
        <w:t xml:space="preserve"> Drug resistance arises from constitutive activation of EGFR signaling, which is caused by mutation, heterodimerization, and amplif</w:t>
      </w:r>
      <w:r w:rsidR="002A16E3" w:rsidRPr="008E0FE7">
        <w:rPr>
          <w:rFonts w:asciiTheme="majorBidi" w:hAnsiTheme="majorBidi" w:cstheme="majorBidi"/>
          <w:sz w:val="24"/>
          <w:szCs w:val="24"/>
        </w:rPr>
        <w:t>i</w:t>
      </w:r>
      <w:r w:rsidR="00E20E58" w:rsidRPr="008E0FE7">
        <w:rPr>
          <w:rFonts w:asciiTheme="majorBidi" w:hAnsiTheme="majorBidi" w:cstheme="majorBidi"/>
          <w:sz w:val="24"/>
          <w:szCs w:val="24"/>
        </w:rPr>
        <w:t>cation of EGFR. However, a number of malignancies are linked to abnormal EGFR signaling</w:t>
      </w:r>
      <w:r w:rsidR="008764FD" w:rsidRPr="008E0FE7">
        <w:rPr>
          <w:rFonts w:asciiTheme="majorBidi" w:hAnsiTheme="majorBidi" w:cstheme="majorBidi"/>
          <w:sz w:val="24"/>
          <w:szCs w:val="24"/>
        </w:rPr>
        <w:t xml:space="preserve"> </w:t>
      </w:r>
      <w:r w:rsidR="00EC2E05" w:rsidRPr="008E0FE7">
        <w:rPr>
          <w:rFonts w:asciiTheme="majorBidi" w:hAnsiTheme="majorBidi" w:cstheme="majorBidi"/>
          <w:sz w:val="24"/>
          <w:szCs w:val="24"/>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hAnsiTheme="majorBidi" w:cstheme="majorBidi"/>
          <w:sz w:val="24"/>
          <w:szCs w:val="24"/>
        </w:rPr>
        <w:instrText xml:space="preserve"> ADDIN EN.CITE </w:instrText>
      </w:r>
      <w:r w:rsidR="001C05F7">
        <w:rPr>
          <w:rFonts w:asciiTheme="majorBidi" w:hAnsiTheme="majorBidi" w:cstheme="majorBidi"/>
          <w:sz w:val="24"/>
          <w:szCs w:val="24"/>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hAnsiTheme="majorBidi" w:cstheme="majorBidi"/>
          <w:sz w:val="24"/>
          <w:szCs w:val="24"/>
        </w:rPr>
        <w:instrText xml:space="preserve"> ADDIN EN.CITE.DATA </w:instrText>
      </w:r>
      <w:r w:rsidR="001C05F7">
        <w:rPr>
          <w:rFonts w:asciiTheme="majorBidi" w:hAnsiTheme="majorBidi" w:cstheme="majorBidi"/>
          <w:sz w:val="24"/>
          <w:szCs w:val="24"/>
        </w:rPr>
      </w:r>
      <w:r w:rsidR="001C05F7">
        <w:rPr>
          <w:rFonts w:asciiTheme="majorBidi" w:hAnsiTheme="majorBidi" w:cstheme="majorBidi"/>
          <w:sz w:val="24"/>
          <w:szCs w:val="24"/>
        </w:rPr>
        <w:fldChar w:fldCharType="end"/>
      </w:r>
      <w:r w:rsidR="00EC2E05"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(10)</w:t>
      </w:r>
      <w:r w:rsidR="00EC2E05" w:rsidRPr="008E0FE7">
        <w:rPr>
          <w:rFonts w:asciiTheme="majorBidi" w:hAnsiTheme="majorBidi" w:cstheme="majorBidi"/>
          <w:sz w:val="24"/>
          <w:szCs w:val="24"/>
        </w:rPr>
        <w:fldChar w:fldCharType="end"/>
      </w:r>
      <w:r w:rsidR="00E20E58" w:rsidRPr="008E0FE7">
        <w:rPr>
          <w:rFonts w:asciiTheme="majorBidi" w:hAnsiTheme="majorBidi" w:cstheme="majorBidi"/>
          <w:sz w:val="24"/>
          <w:szCs w:val="24"/>
        </w:rPr>
        <w:t>.</w:t>
      </w:r>
      <w:r w:rsidR="00BB7B09" w:rsidRPr="008E0FE7">
        <w:rPr>
          <w:rFonts w:asciiTheme="majorBidi" w:hAnsiTheme="majorBidi" w:cstheme="majorBidi"/>
          <w:sz w:val="24"/>
          <w:szCs w:val="24"/>
          <w:rtl/>
          <w:lang w:bidi="fa-IR"/>
        </w:rPr>
        <w:t xml:space="preserve"> </w:t>
      </w:r>
      <w:r w:rsidR="008129F4" w:rsidRPr="008E0FE7">
        <w:rPr>
          <w:rFonts w:asciiTheme="majorBidi" w:hAnsiTheme="majorBidi" w:cstheme="majorBidi"/>
          <w:sz w:val="24"/>
          <w:szCs w:val="24"/>
          <w:lang w:bidi="fa-IR"/>
        </w:rPr>
        <w:t>Elevated levels of EGFR expression are linked to a higher chance of metastasis in solid cancers. EGFR overexpression is frequently observed in stomach cancers in humans. Diminished survival for gastric cancer may be associated with elevated EGFR expression.</w:t>
      </w:r>
      <w:r w:rsidR="00E02898" w:rsidRPr="008E0FE7">
        <w:rPr>
          <w:rFonts w:asciiTheme="majorBidi" w:hAnsiTheme="majorBidi" w:cstheme="majorBidi"/>
          <w:sz w:val="24"/>
          <w:szCs w:val="24"/>
          <w:lang w:bidi="fa-IR"/>
        </w:rPr>
        <w:t xml:space="preserve"> A viable treatment option for gastric cancer, which is characterized by overexpression of EGFR, may involve using EGFR blockade, as EGFR inhibition has a role in the regulation of cell proliferation, angiogenesis, migration, and death in gastric cancer cells</w:t>
      </w:r>
      <w:r w:rsidR="002411F7" w:rsidRPr="008E0FE7">
        <w:rPr>
          <w:rFonts w:asciiTheme="majorBidi" w:hAnsiTheme="majorBidi" w:cstheme="majorBidi"/>
          <w:sz w:val="24"/>
          <w:szCs w:val="24"/>
          <w:lang w:bidi="fa-IR"/>
        </w:rPr>
        <w:t xml:space="preserve"> </w:t>
      </w:r>
      <w:r w:rsidR="002411F7"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&lt;EndNote&gt;&lt;Cite&gt;&lt;Author&gt;Hong&lt;/Author&gt;&lt;Year&gt;2014&lt;/Year&gt;&lt;RecNum&gt;20&lt;/RecNum&gt;&lt;DisplayText&gt;(19)&lt;/DisplayText&gt;&lt;record&gt;&lt;rec-number&gt;20&lt;/rec-number&gt;&lt;foreign-keys&gt;&lt;key app="EN" db-id="a2fda259ypt0xnewxr6x0fwm9tzf9ete5px5" timestamp="1708781376"&gt;20&lt;/key&gt;&lt;/foreign-keys&gt;&lt;ref-type name="Journal Article"&gt;17&lt;/ref-type&gt;&lt;contributors&gt;&lt;authors&gt;&lt;author&gt;Hong, L.&lt;/author&gt;&lt;author&gt;Han, Y.&lt;/author&gt;&lt;author&gt;Brain, L.&lt;/author&gt;&lt;/authors&gt;&lt;/contributors&gt;&lt;auth-address&gt;State Key Laboratory of Cancer Biology, Xijing Hospital of Digestive Diseases, Xijing Hospital, Fourth Military Medical University, Xi&amp;apos;an, 710032, Shaanxi Province, China.&lt;/auth-address&gt;&lt;titles&gt;&lt;title&gt;The role of epidermal growth factor receptor in prognosis and treatment of gastric cancer&lt;/title&gt;&lt;secondary-title&gt;Expert Rev Gastroenterol Hepatol&lt;/secondary-title&gt;&lt;/titles&gt;&lt;periodical&gt;&lt;full-title&gt;Expert Rev Gastroenterol Hepatol&lt;/full-title&gt;&lt;/periodical&gt;&lt;pages&gt;111-7&lt;/pages&gt;&lt;volume&gt;8&lt;/volume&gt;&lt;number&gt;1&lt;/number&gt;&lt;edition&gt;2014/01/15&lt;/edition&gt;&lt;keywords&gt;&lt;keyword&gt;Antibodies, Monoclonal, Humanized/pharmacology/therapeutic use&lt;/keyword&gt;&lt;keyword&gt;Antineoplastic Agents/pharmacology/*therapeutic use&lt;/keyword&gt;&lt;keyword&gt;Apoptosis/physiology&lt;/keyword&gt;&lt;keyword&gt;Cell Cycle/physiology&lt;/keyword&gt;&lt;keyword&gt;ErbB Receptors/antagonists &amp;amp; inhibitors/drug effects/*physiology&lt;/keyword&gt;&lt;keyword&gt;Humans&lt;/keyword&gt;&lt;keyword&gt;Neovascularization, Pathologic/physiopathology&lt;/keyword&gt;&lt;keyword&gt;Prognosis&lt;/keyword&gt;&lt;keyword&gt;Stomach Neoplasms/*diagnosis/*drug therapy/physiopathology&lt;/keyword&gt;&lt;keyword&gt;Treatment Outcome&lt;/keyword&gt;&lt;/keywords&gt;&lt;dates&gt;&lt;year&gt;2014&lt;/year&gt;&lt;pub-dates&gt;&lt;date&gt;Jan&lt;/date&gt;&lt;/pub-dates&gt;&lt;/dates&gt;&lt;isbn&gt;1747-4124&lt;/isbn&gt;&lt;accession-num&gt;24410474&lt;/accession-num&gt;&lt;urls&gt;&lt;/urls&gt;&lt;electronic-resource-num&gt;10.1586/17474124.2014.844648&lt;/electronic-resource-num&gt;&lt;remote-database-provider&gt;NLM&lt;/remote-database-provider&gt;&lt;language&gt;eng&lt;/language&gt;&lt;/record&gt;&lt;/Cite&gt;&lt;/EndNote&gt;</w:instrText>
      </w:r>
      <w:r w:rsidR="002411F7"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(19)</w:t>
      </w:r>
      <w:r w:rsidR="002411F7" w:rsidRPr="008E0FE7">
        <w:rPr>
          <w:rFonts w:asciiTheme="majorBidi" w:hAnsiTheme="majorBidi" w:cstheme="majorBidi"/>
          <w:sz w:val="24"/>
          <w:szCs w:val="24"/>
          <w:lang w:bidi="fa-IR"/>
        </w:rPr>
        <w:fldChar w:fldCharType="end"/>
      </w:r>
      <w:r w:rsidR="00E02898" w:rsidRPr="008E0FE7">
        <w:rPr>
          <w:rFonts w:asciiTheme="majorBidi" w:hAnsiTheme="majorBidi" w:cstheme="majorBidi"/>
          <w:sz w:val="24"/>
          <w:szCs w:val="24"/>
          <w:lang w:bidi="fa-IR"/>
        </w:rPr>
        <w:t>.</w:t>
      </w:r>
      <w:r w:rsidR="00E419B9" w:rsidRPr="008E0FE7">
        <w:rPr>
          <w:rFonts w:asciiTheme="majorBidi" w:hAnsiTheme="majorBidi" w:cstheme="majorBidi"/>
          <w:sz w:val="24"/>
          <w:szCs w:val="24"/>
          <w:lang w:bidi="fa-IR"/>
        </w:rPr>
        <w:t xml:space="preserve"> Four main categories can be used to classify mechanisms of resistance to EGFR inhibitors or antibodies which have been confirmed in patients:</w:t>
      </w:r>
      <w:r w:rsidR="00E12F89" w:rsidRPr="008E0FE7">
        <w:rPr>
          <w:rFonts w:asciiTheme="majorBidi" w:hAnsiTheme="majorBidi" w:cstheme="majorBidi"/>
          <w:sz w:val="24"/>
          <w:szCs w:val="24"/>
          <w:lang w:bidi="fa-IR"/>
        </w:rPr>
        <w:t xml:space="preserve"> First, EGFR mutation result in drug resistance; second, change in oncogenic state or starting an alternative signaling pathway to bypass normal pathway; third, disruption in a crucial pathway for apoptosis induced by EGFR</w:t>
      </w:r>
      <w:r w:rsidR="0015433B" w:rsidRPr="008E0FE7">
        <w:rPr>
          <w:rFonts w:asciiTheme="majorBidi" w:hAnsiTheme="majorBidi" w:cstheme="majorBidi"/>
          <w:sz w:val="24"/>
          <w:szCs w:val="24"/>
          <w:lang w:bidi="fa-IR"/>
        </w:rPr>
        <w:t>-</w:t>
      </w:r>
      <w:r w:rsidR="00E12F89" w:rsidRPr="008E0FE7">
        <w:rPr>
          <w:rFonts w:asciiTheme="majorBidi" w:hAnsiTheme="majorBidi" w:cstheme="majorBidi"/>
          <w:sz w:val="24"/>
          <w:szCs w:val="24"/>
          <w:lang w:bidi="fa-IR"/>
        </w:rPr>
        <w:t xml:space="preserve">TKI; and fourth, change in tissue structure or transition from epithelial to mesenchymal state </w:t>
      </w:r>
      <w:r w:rsidR="00F26CF1"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&lt;EndNote&gt;&lt;Cite&gt;&lt;Author&gt;Chong&lt;/Author&gt;&lt;Year&gt;2013&lt;/Year&gt;&lt;RecNum&gt;21&lt;/RecNum&gt;&lt;DisplayText&gt;(20)&lt;/DisplayText&gt;&lt;record&gt;&lt;rec-number&gt;21&lt;/rec-number&gt;&lt;foreign-keys&gt;&lt;key app="EN" db-id="a2fda259ypt0xnewxr6x0fwm9tzf9ete5px5" timestamp="1708847791"&gt;21&lt;/key&gt;&lt;/foreign-keys&gt;&lt;ref-type name="Journal Article"&gt;17&lt;/ref-type&gt;&lt;contributors&gt;&lt;authors&gt;&lt;author&gt;Chong, C. R.&lt;/author&gt;&lt;author&gt;Jänne, P. A.&lt;/author&gt;&lt;/authors&gt;&lt;/contributors&gt;&lt;auth-address&gt;1] Lowe Center for Thoracic Oncology, Dana-Farber Cancer Institute, Boston, Massachusetts, USA. [2] Department of Medicine, Brigham and Women&amp;apos;s Hospital, Boston, Massachusetts, USA.&lt;/auth-address&gt;&lt;titles&gt;&lt;title&gt;The quest to overcome resistance to EGFR-targeted therapies in cancer&lt;/title&gt;&lt;secondary-title&gt;Nat Med&lt;/secondary-title&gt;&lt;/titles&gt;&lt;periodical&gt;&lt;full-title&gt;Nat Med&lt;/full-title&gt;&lt;/periodical&gt;&lt;pages&gt;1389-400&lt;/pages&gt;&lt;volume&gt;19&lt;/volume&gt;&lt;number&gt;11&lt;/number&gt;&lt;edition&gt;2013/11/10&lt;/edition&gt;&lt;keywords&gt;&lt;keyword&gt;Drug Resistance, Neoplasm/genetics&lt;/keyword&gt;&lt;keyword&gt;ErbB Receptors/*antagonists &amp;amp; inhibitors/genetics/metabolism&lt;/keyword&gt;&lt;keyword&gt;Humans&lt;/keyword&gt;&lt;keyword&gt;Models, Biological&lt;/keyword&gt;&lt;keyword&gt;Molecular Targeted Therapy/*trends&lt;/keyword&gt;&lt;keyword&gt;Mutation&lt;/keyword&gt;&lt;keyword&gt;Neoplasms/*drug therapy/genetics/*metabolism&lt;/keyword&gt;&lt;keyword&gt;Protein Kinase Inhibitors/therapeutic use&lt;/keyword&gt;&lt;keyword&gt;Signal Transduction&lt;/keyword&gt;&lt;/keywords&gt;&lt;dates&gt;&lt;year&gt;2013&lt;/year&gt;&lt;pub-dates&gt;&lt;date&gt;Nov&lt;/date&gt;&lt;/pub-dates&gt;&lt;/dates&gt;&lt;isbn&gt;1078-8956 (Print)&amp;#xD;1078-8956&lt;/isbn&gt;&lt;accession-num&gt;24202392&lt;/accession-num&gt;&lt;urls&gt;&lt;/urls&gt;&lt;custom2&gt;PMC4049336&lt;/custom2&gt;&lt;custom6&gt;NIHMS570983 details are available in the online version of the paper.&lt;/custom6&gt;&lt;electronic-resource-num&gt;10.1038/nm.3388&lt;/electronic-resource-num&gt;&lt;remote-database-provider&gt;NLM&lt;/remote-database-provider&gt;&lt;language&gt;eng&lt;/language&gt;&lt;/record&gt;&lt;/Cite&gt;&lt;/EndNote&gt;</w:instrText>
      </w:r>
      <w:r w:rsidR="00F26CF1"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(20)</w:t>
      </w:r>
      <w:r w:rsidR="00F26CF1" w:rsidRPr="008E0FE7">
        <w:rPr>
          <w:rFonts w:asciiTheme="majorBidi" w:hAnsiTheme="majorBidi" w:cstheme="majorBidi"/>
          <w:sz w:val="24"/>
          <w:szCs w:val="24"/>
          <w:lang w:bidi="fa-IR"/>
        </w:rPr>
        <w:fldChar w:fldCharType="end"/>
      </w:r>
      <w:r w:rsidR="00E12F89" w:rsidRPr="008E0FE7">
        <w:rPr>
          <w:rFonts w:asciiTheme="majorBidi" w:hAnsiTheme="majorBidi" w:cstheme="majorBidi"/>
          <w:sz w:val="24"/>
          <w:szCs w:val="24"/>
          <w:lang w:bidi="fa-IR"/>
        </w:rPr>
        <w:t>.</w:t>
      </w:r>
    </w:p>
    <w:p w14:paraId="2263A914" w14:textId="57111DF3" w:rsidR="0015433B" w:rsidRPr="008E0FE7" w:rsidRDefault="0015433B" w:rsidP="008E0FE7">
      <w:pPr>
        <w:pStyle w:val="Heading1"/>
        <w:spacing w:line="480" w:lineRule="auto"/>
        <w:rPr>
          <w:rFonts w:asciiTheme="majorBidi" w:hAnsiTheme="majorBidi"/>
          <w:color w:val="auto"/>
          <w:sz w:val="24"/>
          <w:szCs w:val="24"/>
        </w:rPr>
      </w:pPr>
      <w:r w:rsidRPr="008E0FE7">
        <w:rPr>
          <w:rFonts w:asciiTheme="majorBidi" w:hAnsiTheme="majorBidi"/>
          <w:color w:val="auto"/>
          <w:sz w:val="24"/>
          <w:szCs w:val="24"/>
        </w:rPr>
        <w:t>Ras/Raf/MAPK signaling</w:t>
      </w:r>
      <w:r w:rsidR="009A3BB3" w:rsidRPr="009A3BB3">
        <w:rPr>
          <w:rFonts w:asciiTheme="majorBidi" w:hAnsiTheme="majorBidi"/>
          <w:color w:val="auto"/>
          <w:sz w:val="24"/>
          <w:szCs w:val="24"/>
        </w:rPr>
        <w:t xml:space="preserve"> </w:t>
      </w:r>
      <w:r w:rsidR="009A3BB3">
        <w:rPr>
          <w:rFonts w:asciiTheme="majorBidi" w:hAnsiTheme="majorBidi"/>
          <w:color w:val="auto"/>
          <w:sz w:val="24"/>
          <w:szCs w:val="24"/>
        </w:rPr>
        <w:t>in gastric cancer</w:t>
      </w:r>
      <w:r w:rsidRPr="008E0FE7">
        <w:rPr>
          <w:rFonts w:asciiTheme="majorBidi" w:hAnsiTheme="majorBidi"/>
          <w:color w:val="auto"/>
          <w:sz w:val="24"/>
          <w:szCs w:val="24"/>
        </w:rPr>
        <w:t xml:space="preserve"> </w:t>
      </w:r>
    </w:p>
    <w:p w14:paraId="645A28F9" w14:textId="59647CA8" w:rsidR="008C63DF" w:rsidRPr="008E0FE7" w:rsidRDefault="00BF69AD" w:rsidP="008E0FE7">
      <w:pPr>
        <w:spacing w:line="480" w:lineRule="auto"/>
        <w:jc w:val="both"/>
        <w:rPr>
          <w:rFonts w:asciiTheme="majorBidi" w:hAnsiTheme="majorBidi" w:cstheme="majorBidi"/>
          <w:sz w:val="24"/>
          <w:szCs w:val="24"/>
          <w:lang w:bidi="fa-IR"/>
        </w:rPr>
      </w:pPr>
      <w:r w:rsidRPr="008E0FE7">
        <w:rPr>
          <w:rFonts w:asciiTheme="majorBidi" w:hAnsiTheme="majorBidi" w:cstheme="majorBidi"/>
          <w:sz w:val="24"/>
          <w:szCs w:val="24"/>
        </w:rPr>
        <w:t>A mutation in Ras signaling is responsible for the genesis and progression of cancer in a number of malignancies.</w:t>
      </w:r>
      <w:r w:rsidR="00C667B6" w:rsidRPr="008E0FE7">
        <w:rPr>
          <w:rFonts w:asciiTheme="majorBidi" w:hAnsiTheme="majorBidi" w:cstheme="majorBidi"/>
          <w:sz w:val="24"/>
          <w:szCs w:val="24"/>
        </w:rPr>
        <w:t xml:space="preserve"> Nevertheless, it also contributes significantly to the resistance to cancer drugs. For example, non-small cell lung cancer (NSCLC) exhibits resistance against anaplastic lymphoma kinase (ALK) inhibitors because SHP2 activation triggers Ras and ERK1/2 </w:t>
      </w:r>
      <w:r w:rsidR="00C21C0A" w:rsidRPr="008E0FE7">
        <w:rPr>
          <w:rFonts w:asciiTheme="majorBidi" w:hAnsiTheme="majorBidi" w:cstheme="majorBidi"/>
          <w:sz w:val="24"/>
          <w:szCs w:val="24"/>
        </w:rPr>
        <w:fldChar w:fldCharType="begin">
          <w:fldData xml:space="preserve">PEVuZE5vdGU+PENpdGU+PEF1dGhvcj5EYXJkYWVpPC9BdXRob3I+PFllYXI+MjAxODwvWWVhcj48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</w:fldData>
        </w:fldChar>
      </w:r>
      <w:r w:rsidR="001C05F7">
        <w:rPr>
          <w:rFonts w:asciiTheme="majorBidi" w:hAnsiTheme="majorBidi" w:cstheme="majorBidi"/>
          <w:sz w:val="24"/>
          <w:szCs w:val="24"/>
        </w:rPr>
        <w:instrText xml:space="preserve"> ADDIN EN.CITE </w:instrText>
      </w:r>
      <w:r w:rsidR="001C05F7">
        <w:rPr>
          <w:rFonts w:asciiTheme="majorBidi" w:hAnsiTheme="majorBidi" w:cstheme="majorBidi"/>
          <w:sz w:val="24"/>
          <w:szCs w:val="24"/>
        </w:rPr>
        <w:fldChar w:fldCharType="begin">
          <w:fldData xml:space="preserve">PEVuZE5vdGU+PENpdGU+PEF1dGhvcj5EYXJkYWVpPC9BdXRob3I+PFllYXI+MjAxODwvWWVhcj48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</w:fldData>
        </w:fldChar>
      </w:r>
      <w:r w:rsidR="001C05F7">
        <w:rPr>
          <w:rFonts w:asciiTheme="majorBidi" w:hAnsiTheme="majorBidi" w:cstheme="majorBidi"/>
          <w:sz w:val="24"/>
          <w:szCs w:val="24"/>
        </w:rPr>
        <w:instrText xml:space="preserve"> ADDIN EN.CITE.DATA </w:instrText>
      </w:r>
      <w:r w:rsidR="001C05F7">
        <w:rPr>
          <w:rFonts w:asciiTheme="majorBidi" w:hAnsiTheme="majorBidi" w:cstheme="majorBidi"/>
          <w:sz w:val="24"/>
          <w:szCs w:val="24"/>
        </w:rPr>
      </w:r>
      <w:r w:rsidR="001C05F7">
        <w:rPr>
          <w:rFonts w:asciiTheme="majorBidi" w:hAnsiTheme="majorBidi" w:cstheme="majorBidi"/>
          <w:sz w:val="24"/>
          <w:szCs w:val="24"/>
        </w:rPr>
        <w:fldChar w:fldCharType="end"/>
      </w:r>
      <w:r w:rsidR="00C21C0A"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(21)</w:t>
      </w:r>
      <w:r w:rsidR="00C21C0A" w:rsidRPr="008E0FE7">
        <w:rPr>
          <w:rFonts w:asciiTheme="majorBidi" w:hAnsiTheme="majorBidi" w:cstheme="majorBidi"/>
          <w:sz w:val="24"/>
          <w:szCs w:val="24"/>
        </w:rPr>
        <w:fldChar w:fldCharType="end"/>
      </w:r>
      <w:r w:rsidR="00C667B6" w:rsidRPr="008E0FE7">
        <w:rPr>
          <w:rFonts w:asciiTheme="majorBidi" w:hAnsiTheme="majorBidi" w:cstheme="majorBidi"/>
          <w:sz w:val="24"/>
          <w:szCs w:val="24"/>
        </w:rPr>
        <w:t>.</w:t>
      </w:r>
      <w:r w:rsidR="00D853D1" w:rsidRPr="008E0FE7">
        <w:rPr>
          <w:rFonts w:asciiTheme="majorBidi" w:hAnsiTheme="majorBidi" w:cstheme="majorBidi"/>
          <w:sz w:val="24"/>
          <w:szCs w:val="24"/>
        </w:rPr>
        <w:t xml:space="preserve"> A </w:t>
      </w:r>
      <w:r w:rsidR="00D853D1" w:rsidRPr="008E0FE7">
        <w:rPr>
          <w:rFonts w:asciiTheme="majorBidi" w:hAnsiTheme="majorBidi" w:cstheme="majorBidi"/>
          <w:sz w:val="24"/>
          <w:szCs w:val="24"/>
        </w:rPr>
        <w:lastRenderedPageBreak/>
        <w:t>crucial correlation exists between the stemness of CSCs and signaling pathways that rely on Ras activation, which include RAF/MEK/ERK/STAT3/AKT, as well as the recurrence and resistance of drugs</w:t>
      </w:r>
      <w:r w:rsidR="00F67CFA">
        <w:rPr>
          <w:rFonts w:asciiTheme="majorBidi" w:hAnsiTheme="majorBidi" w:cstheme="majorBidi"/>
          <w:sz w:val="24"/>
          <w:szCs w:val="24"/>
        </w:rPr>
        <w:t xml:space="preserve"> </w:t>
      </w:r>
      <w:r w:rsidR="00F67CFA">
        <w:rPr>
          <w:rFonts w:asciiTheme="majorBidi" w:hAnsiTheme="majorBidi" w:cstheme="majorBidi"/>
          <w:sz w:val="24"/>
          <w:szCs w:val="24"/>
          <w:lang w:bidi="fa-IR"/>
        </w:rPr>
        <w:t>(Figure 1)</w:t>
      </w:r>
      <w:r w:rsidR="00D853D1" w:rsidRPr="008E0FE7">
        <w:rPr>
          <w:rFonts w:asciiTheme="majorBidi" w:hAnsiTheme="majorBidi" w:cstheme="majorBidi"/>
          <w:sz w:val="24"/>
          <w:szCs w:val="24"/>
        </w:rPr>
        <w:t>.</w:t>
      </w:r>
      <w:r w:rsidR="00C95610" w:rsidRPr="008E0FE7">
        <w:rPr>
          <w:rFonts w:asciiTheme="majorBidi" w:hAnsiTheme="majorBidi" w:cstheme="majorBidi"/>
          <w:sz w:val="24"/>
          <w:szCs w:val="24"/>
        </w:rPr>
        <w:t xml:space="preserve"> One of the most important signaling pathways that participate in the development of melanoma is the RAS–RAF–MEK–ERK pathway.</w:t>
      </w:r>
      <w:r w:rsidR="00DD31BA" w:rsidRPr="008E0FE7">
        <w:rPr>
          <w:rFonts w:asciiTheme="majorBidi" w:hAnsiTheme="majorBidi" w:cstheme="majorBidi"/>
          <w:sz w:val="24"/>
          <w:szCs w:val="24"/>
        </w:rPr>
        <w:t xml:space="preserve"> The major treatment for melanoma, BRAF inhibitors, may become ineffective due to dysregulation or changes in this pathway </w:t>
      </w:r>
      <w:r w:rsidR="00DD31BA" w:rsidRPr="008E0FE7">
        <w:rPr>
          <w:rFonts w:asciiTheme="majorBidi" w:hAnsiTheme="majorBidi" w:cstheme="majorBidi"/>
          <w:sz w:val="24"/>
          <w:szCs w:val="24"/>
        </w:rPr>
        <w:fldChar w:fldCharType="begin">
          <w:fldData xml:space="preserve">PEVuZE5vdGU+PENpdGU+PEF1dGhvcj5LaGFuPC9BdXRob3I+PFllYXI+MjAyMDwvWWVhcj48UmVj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==
</w:fldData>
        </w:fldChar>
      </w:r>
      <w:r w:rsidR="001C05F7">
        <w:rPr>
          <w:rFonts w:asciiTheme="majorBidi" w:hAnsiTheme="majorBidi" w:cstheme="majorBidi"/>
          <w:sz w:val="24"/>
          <w:szCs w:val="24"/>
        </w:rPr>
        <w:instrText xml:space="preserve"> ADDIN EN.CITE </w:instrText>
      </w:r>
      <w:r w:rsidR="001C05F7">
        <w:rPr>
          <w:rFonts w:asciiTheme="majorBidi" w:hAnsiTheme="majorBidi" w:cstheme="majorBidi"/>
          <w:sz w:val="24"/>
          <w:szCs w:val="24"/>
        </w:rPr>
        <w:fldChar w:fldCharType="begin">
          <w:fldData xml:space="preserve">PEVuZE5vdGU+PENpdGU+PEF1dGhvcj5LaGFuPC9BdXRob3I+PFllYXI+MjAyMDwvWWVhcj48UmVj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==
</w:fldData>
        </w:fldChar>
      </w:r>
      <w:r w:rsidR="001C05F7">
        <w:rPr>
          <w:rFonts w:asciiTheme="majorBidi" w:hAnsiTheme="majorBidi" w:cstheme="majorBidi"/>
          <w:sz w:val="24"/>
          <w:szCs w:val="24"/>
        </w:rPr>
        <w:instrText xml:space="preserve"> ADDIN EN.CITE.DATA </w:instrText>
      </w:r>
      <w:r w:rsidR="001C05F7">
        <w:rPr>
          <w:rFonts w:asciiTheme="majorBidi" w:hAnsiTheme="majorBidi" w:cstheme="majorBidi"/>
          <w:sz w:val="24"/>
          <w:szCs w:val="24"/>
        </w:rPr>
      </w:r>
      <w:r w:rsidR="001C05F7">
        <w:rPr>
          <w:rFonts w:asciiTheme="majorBidi" w:hAnsiTheme="majorBidi" w:cstheme="majorBidi"/>
          <w:sz w:val="24"/>
          <w:szCs w:val="24"/>
        </w:rPr>
        <w:fldChar w:fldCharType="end"/>
      </w:r>
      <w:r w:rsidR="00DD31BA"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(22)</w:t>
      </w:r>
      <w:r w:rsidR="00DD31BA" w:rsidRPr="008E0FE7">
        <w:rPr>
          <w:rFonts w:asciiTheme="majorBidi" w:hAnsiTheme="majorBidi" w:cstheme="majorBidi"/>
          <w:sz w:val="24"/>
          <w:szCs w:val="24"/>
        </w:rPr>
        <w:fldChar w:fldCharType="end"/>
      </w:r>
      <w:r w:rsidR="00DD31BA" w:rsidRPr="008E0FE7">
        <w:rPr>
          <w:rFonts w:asciiTheme="majorBidi" w:hAnsiTheme="majorBidi" w:cstheme="majorBidi"/>
          <w:sz w:val="24"/>
          <w:szCs w:val="24"/>
        </w:rPr>
        <w:t>.</w:t>
      </w:r>
      <w:r w:rsidR="00825652" w:rsidRPr="008E0FE7">
        <w:rPr>
          <w:rFonts w:asciiTheme="majorBidi" w:hAnsiTheme="majorBidi" w:cstheme="majorBidi"/>
          <w:sz w:val="24"/>
          <w:szCs w:val="24"/>
        </w:rPr>
        <w:t xml:space="preserve"> Furthermore, BRAF exhibits resistance to inhibitors of RAF in melanoma V600E/K mutants by triggering the PI3K/Akt and MAPK pathways</w:t>
      </w:r>
      <w:r w:rsidR="002D12A9" w:rsidRPr="008E0FE7">
        <w:rPr>
          <w:rFonts w:asciiTheme="majorBidi" w:hAnsiTheme="majorBidi" w:cstheme="majorBidi"/>
          <w:sz w:val="24"/>
          <w:szCs w:val="24"/>
        </w:rPr>
        <w:t xml:space="preserve"> </w:t>
      </w:r>
      <w:r w:rsidR="00491861" w:rsidRPr="008E0FE7">
        <w:rPr>
          <w:rFonts w:asciiTheme="majorBidi" w:hAnsiTheme="majorBidi" w:cstheme="majorBidi"/>
          <w:sz w:val="24"/>
          <w:szCs w:val="24"/>
        </w:rPr>
        <w:fldChar w:fldCharType="begin">
          <w:fldData xml:space="preserve">PEVuZE5vdGU+PENpdGU+PEF1dGhvcj5DaGFwbWFuPC9BdXRob3I+PFllYXI+MjAxMzwvWWVhcj48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</w:fldData>
        </w:fldChar>
      </w:r>
      <w:r w:rsidR="001C05F7">
        <w:rPr>
          <w:rFonts w:asciiTheme="majorBidi" w:hAnsiTheme="majorBidi" w:cstheme="majorBidi"/>
          <w:sz w:val="24"/>
          <w:szCs w:val="24"/>
        </w:rPr>
        <w:instrText xml:space="preserve"> ADDIN EN.CITE </w:instrText>
      </w:r>
      <w:r w:rsidR="001C05F7">
        <w:rPr>
          <w:rFonts w:asciiTheme="majorBidi" w:hAnsiTheme="majorBidi" w:cstheme="majorBidi"/>
          <w:sz w:val="24"/>
          <w:szCs w:val="24"/>
        </w:rPr>
        <w:fldChar w:fldCharType="begin">
          <w:fldData xml:space="preserve">PEVuZE5vdGU+PENpdGU+PEF1dGhvcj5DaGFwbWFuPC9BdXRob3I+PFllYXI+MjAxMzwvWWVhcj48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</w:fldData>
        </w:fldChar>
      </w:r>
      <w:r w:rsidR="001C05F7">
        <w:rPr>
          <w:rFonts w:asciiTheme="majorBidi" w:hAnsiTheme="majorBidi" w:cstheme="majorBidi"/>
          <w:sz w:val="24"/>
          <w:szCs w:val="24"/>
        </w:rPr>
        <w:instrText xml:space="preserve"> ADDIN EN.CITE.DATA </w:instrText>
      </w:r>
      <w:r w:rsidR="001C05F7">
        <w:rPr>
          <w:rFonts w:asciiTheme="majorBidi" w:hAnsiTheme="majorBidi" w:cstheme="majorBidi"/>
          <w:sz w:val="24"/>
          <w:szCs w:val="24"/>
        </w:rPr>
      </w:r>
      <w:r w:rsidR="001C05F7">
        <w:rPr>
          <w:rFonts w:asciiTheme="majorBidi" w:hAnsiTheme="majorBidi" w:cstheme="majorBidi"/>
          <w:sz w:val="24"/>
          <w:szCs w:val="24"/>
        </w:rPr>
        <w:fldChar w:fldCharType="end"/>
      </w:r>
      <w:r w:rsidR="00491861"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(23)</w:t>
      </w:r>
      <w:r w:rsidR="00491861" w:rsidRPr="008E0FE7">
        <w:rPr>
          <w:rFonts w:asciiTheme="majorBidi" w:hAnsiTheme="majorBidi" w:cstheme="majorBidi"/>
          <w:sz w:val="24"/>
          <w:szCs w:val="24"/>
        </w:rPr>
        <w:fldChar w:fldCharType="end"/>
      </w:r>
      <w:r w:rsidR="00825652" w:rsidRPr="008E0FE7">
        <w:rPr>
          <w:rFonts w:asciiTheme="majorBidi" w:hAnsiTheme="majorBidi" w:cstheme="majorBidi"/>
          <w:sz w:val="24"/>
          <w:szCs w:val="24"/>
        </w:rPr>
        <w:t>.</w:t>
      </w:r>
      <w:r w:rsidR="00794F17" w:rsidRPr="008E0FE7">
        <w:rPr>
          <w:rFonts w:asciiTheme="majorBidi" w:hAnsiTheme="majorBidi" w:cstheme="majorBidi"/>
          <w:sz w:val="24"/>
          <w:szCs w:val="24"/>
        </w:rPr>
        <w:t xml:space="preserve"> The improved stemness properties of cancer cells, resulting from increased expression of genes associated with stemness (e.g., SOX2 and CD24), which stimulated cell proliferation through STAT3 activation, are one of the main causes of the resistance to BRAF inhibitors.</w:t>
      </w:r>
      <w:r w:rsidR="00A6276D" w:rsidRPr="008E0FE7">
        <w:rPr>
          <w:rFonts w:asciiTheme="majorBidi" w:hAnsiTheme="majorBidi" w:cstheme="majorBidi"/>
          <w:sz w:val="24"/>
          <w:szCs w:val="24"/>
        </w:rPr>
        <w:t xml:space="preserve"> Additionally, it was determined that combining the usage of MAPK inhibitors with targeting for SOX2, CD24, and/or STAT3 may offer a breakthrough in the fight against drug resistance </w:t>
      </w:r>
      <w:r w:rsidR="000D2C1B" w:rsidRPr="008E0FE7">
        <w:rPr>
          <w:rFonts w:asciiTheme="majorBidi" w:hAnsiTheme="majorBidi" w:cstheme="majorBidi"/>
          <w:sz w:val="24"/>
          <w:szCs w:val="24"/>
        </w:rPr>
        <w:fldChar w:fldCharType="begin"/>
      </w:r>
      <w:r w:rsidR="001C05F7">
        <w:rPr>
          <w:rFonts w:asciiTheme="majorBidi" w:hAnsiTheme="majorBidi" w:cstheme="majorBidi"/>
          <w:sz w:val="24"/>
          <w:szCs w:val="24"/>
        </w:rPr>
        <w:instrText xml:space="preserve"> ADDIN EN.CITE &lt;EndNote&gt;&lt;Cite&gt;&lt;Author&gt;Hüser&lt;/Author&gt;&lt;Year&gt;2018&lt;/Year&gt;&lt;RecNum&gt;25&lt;/RecNum&gt;&lt;DisplayText&gt;(24)&lt;/DisplayText&gt;&lt;record&gt;&lt;rec-number&gt;25&lt;/rec-number&gt;&lt;foreign-keys&gt;&lt;key app="EN" db-id="a2fda259ypt0xnewxr6x0fwm9tzf9ete5px5" timestamp="1708872758"&gt;25&lt;/key&gt;&lt;/foreign-keys&gt;&lt;ref-type name="Journal Article"&gt;17&lt;/ref-type&gt;&lt;contributors&gt;&lt;authors&gt;&lt;author&gt;Hüser, Laura&lt;/author&gt;&lt;author&gt;Sachindra, Sachindra&lt;/author&gt;&lt;author&gt;Granados, Karol&lt;/author&gt;&lt;author&gt;Federico, Aniello&lt;/author&gt;&lt;author&gt;Larribère, Lionel&lt;/author&gt;&lt;author&gt;Novak, Daniel&lt;/author&gt;&lt;author&gt;Umansky, Viktor&lt;/author&gt;&lt;author&gt;Altevogt, Peter&lt;/author&gt;&lt;author&gt;Utikal, Jochen&lt;/author&gt;&lt;/authors&gt;&lt;/contributors&gt;&lt;auth-address&gt;Skin Cancer Unit, German Cancer Research Center (DKFZ), Heidelberg and Department of Dermatology, Venereology and Allergology, University Medical Center Mannheim, Ruprecht-Karl University of Heidelberg, Mannheim, D-68135, Germany.&lt;/auth-address&gt;&lt;titles&gt;&lt;title&gt;SOX2-mediated upregulation of CD24 promotes adaptive resistance toward targeted therapy in melanoma&lt;/title&gt;&lt;secondary-title&gt;International journal of cancer&lt;/secondary-title&gt;&lt;alt-title&gt;Int J Cancer&lt;/alt-title&gt;&lt;/titles&gt;&lt;periodical&gt;&lt;full-title&gt;International journal of cancer&lt;/full-title&gt;&lt;abbr-1&gt;Int J Cancer&lt;/abbr-1&gt;&lt;/periodical&gt;&lt;alt-periodical&gt;&lt;full-title&gt;International journal of cancer&lt;/full-title&gt;&lt;abbr-1&gt;Int J Cancer&lt;/abbr-1&gt;&lt;/alt-periodical&gt;&lt;pages&gt;3131-3142&lt;/pages&gt;&lt;volume&gt;143&lt;/volume&gt;&lt;number&gt;12&lt;/number&gt;&lt;keywords&gt;&lt;keyword&gt;Molecular Targeted Therapy&lt;/keyword&gt;&lt;/keywords&gt;&lt;dates&gt;&lt;year&gt;2018&lt;/year&gt;&lt;pub-dates&gt;&lt;date&gt;2018/12//&lt;/date&gt;&lt;/pub-dates&gt;&lt;/dates&gt;&lt;isbn&gt;0020-7136&lt;/isbn&gt;&lt;accession-num&gt;29905375&lt;/accession-num&gt;&lt;urls&gt;&lt;related-urls&gt;&lt;url&gt;http://europepmc.org/abstract/MED/29905375&lt;/url&gt;&lt;url&gt;https://onlinelibrary.wiley.com/doi/pdfdirect/10.1002/ijc.31609&lt;/url&gt;&lt;url&gt;https://doi.org/10.1002/ijc.31609&lt;/url&gt;&lt;/related-urls&gt;&lt;/urls&gt;&lt;electronic-resource-num&gt;10.1002/ijc.31609&lt;/electronic-resource-num&gt;&lt;remote-database-name&gt;PubMed&lt;/remote-database-name&gt;&lt;language&gt;eng&lt;/language&gt;&lt;/record&gt;&lt;/Cite&gt;&lt;/EndNote&gt;</w:instrText>
      </w:r>
      <w:r w:rsidR="000D2C1B"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(24)</w:t>
      </w:r>
      <w:r w:rsidR="000D2C1B" w:rsidRPr="008E0FE7">
        <w:rPr>
          <w:rFonts w:asciiTheme="majorBidi" w:hAnsiTheme="majorBidi" w:cstheme="majorBidi"/>
          <w:sz w:val="24"/>
          <w:szCs w:val="24"/>
        </w:rPr>
        <w:fldChar w:fldCharType="end"/>
      </w:r>
      <w:r w:rsidR="00A6276D" w:rsidRPr="008E0FE7">
        <w:rPr>
          <w:rFonts w:asciiTheme="majorBidi" w:hAnsiTheme="majorBidi" w:cstheme="majorBidi"/>
          <w:sz w:val="24"/>
          <w:szCs w:val="24"/>
        </w:rPr>
        <w:t>.</w:t>
      </w:r>
      <w:r w:rsidR="008E2E65" w:rsidRPr="008E0FE7">
        <w:rPr>
          <w:rFonts w:asciiTheme="majorBidi" w:hAnsiTheme="majorBidi" w:cstheme="majorBidi"/>
          <w:sz w:val="24"/>
          <w:szCs w:val="24"/>
        </w:rPr>
        <w:t xml:space="preserve"> According to an investigation, in a model of pancreatic ductal adenocarcinoma (PDAC), simultaneously targeting the RAS effector MEK/Signal Transducer and Activator of Transcription 3 (STAT3) eliminated treatment resistance of drugs and stemness </w:t>
      </w:r>
      <w:r w:rsidR="008E2E65" w:rsidRPr="008E0FE7">
        <w:rPr>
          <w:rFonts w:asciiTheme="majorBidi" w:hAnsiTheme="majorBidi" w:cstheme="majorBidi"/>
          <w:sz w:val="24"/>
          <w:szCs w:val="24"/>
        </w:rPr>
        <w:fldChar w:fldCharType="begin">
          <w:fldData xml:space="preserve">PEVuZE5vdGU+PENpdGU+PEF1dGhvcj5OYWdhdGhpaGFsbGk8L0F1dGhvcj48WWVhcj4yMDE4PC9Z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</w:fldData>
        </w:fldChar>
      </w:r>
      <w:r w:rsidR="001C05F7">
        <w:rPr>
          <w:rFonts w:asciiTheme="majorBidi" w:hAnsiTheme="majorBidi" w:cstheme="majorBidi"/>
          <w:sz w:val="24"/>
          <w:szCs w:val="24"/>
        </w:rPr>
        <w:instrText xml:space="preserve"> ADDIN EN.CITE </w:instrText>
      </w:r>
      <w:r w:rsidR="001C05F7">
        <w:rPr>
          <w:rFonts w:asciiTheme="majorBidi" w:hAnsiTheme="majorBidi" w:cstheme="majorBidi"/>
          <w:sz w:val="24"/>
          <w:szCs w:val="24"/>
        </w:rPr>
        <w:fldChar w:fldCharType="begin">
          <w:fldData xml:space="preserve">PEVuZE5vdGU+PENpdGU+PEF1dGhvcj5OYWdhdGhpaGFsbGk8L0F1dGhvcj48WWVhcj4yMDE4PC9Z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</w:fldData>
        </w:fldChar>
      </w:r>
      <w:r w:rsidR="001C05F7">
        <w:rPr>
          <w:rFonts w:asciiTheme="majorBidi" w:hAnsiTheme="majorBidi" w:cstheme="majorBidi"/>
          <w:sz w:val="24"/>
          <w:szCs w:val="24"/>
        </w:rPr>
        <w:instrText xml:space="preserve"> ADDIN EN.CITE.DATA </w:instrText>
      </w:r>
      <w:r w:rsidR="001C05F7">
        <w:rPr>
          <w:rFonts w:asciiTheme="majorBidi" w:hAnsiTheme="majorBidi" w:cstheme="majorBidi"/>
          <w:sz w:val="24"/>
          <w:szCs w:val="24"/>
        </w:rPr>
      </w:r>
      <w:r w:rsidR="001C05F7">
        <w:rPr>
          <w:rFonts w:asciiTheme="majorBidi" w:hAnsiTheme="majorBidi" w:cstheme="majorBidi"/>
          <w:sz w:val="24"/>
          <w:szCs w:val="24"/>
        </w:rPr>
        <w:fldChar w:fldCharType="end"/>
      </w:r>
      <w:r w:rsidR="008E2E65" w:rsidRPr="008E0FE7">
        <w:rPr>
          <w:rFonts w:asciiTheme="majorBidi" w:hAnsiTheme="majorBidi" w:cstheme="majorBidi"/>
          <w:sz w:val="24"/>
          <w:szCs w:val="24"/>
        </w:rPr>
        <w:fldChar w:fldCharType="separate"/>
      </w:r>
      <w:r w:rsidR="001C05F7">
        <w:rPr>
          <w:rFonts w:asciiTheme="majorBidi" w:hAnsiTheme="majorBidi" w:cstheme="majorBidi"/>
          <w:noProof/>
          <w:sz w:val="24"/>
          <w:szCs w:val="24"/>
        </w:rPr>
        <w:t>(25)</w:t>
      </w:r>
      <w:r w:rsidR="008E2E65" w:rsidRPr="008E0FE7">
        <w:rPr>
          <w:rFonts w:asciiTheme="majorBidi" w:hAnsiTheme="majorBidi" w:cstheme="majorBidi"/>
          <w:sz w:val="24"/>
          <w:szCs w:val="24"/>
        </w:rPr>
        <w:fldChar w:fldCharType="end"/>
      </w:r>
      <w:r w:rsidR="008E2E65" w:rsidRPr="008E0FE7">
        <w:rPr>
          <w:rFonts w:asciiTheme="majorBidi" w:hAnsiTheme="majorBidi" w:cstheme="majorBidi"/>
          <w:sz w:val="24"/>
          <w:szCs w:val="24"/>
        </w:rPr>
        <w:t>.</w:t>
      </w:r>
      <w:r w:rsidR="00A164DE" w:rsidRPr="008E0FE7">
        <w:rPr>
          <w:rFonts w:asciiTheme="majorBidi" w:hAnsiTheme="majorBidi" w:cstheme="majorBidi"/>
          <w:sz w:val="24"/>
          <w:szCs w:val="24"/>
        </w:rPr>
        <w:t xml:space="preserve"> </w:t>
      </w:r>
      <w:r w:rsidR="00834A7E" w:rsidRPr="008E0FE7">
        <w:rPr>
          <w:rFonts w:asciiTheme="majorBidi" w:hAnsiTheme="majorBidi" w:cstheme="majorBidi"/>
          <w:sz w:val="24"/>
          <w:szCs w:val="24"/>
        </w:rPr>
        <w:t>Thus, focusing on several pathways may be a useful strategy to get around the heterogeneity and complexity of tumor cells, as well as their stemness because of CSCs.</w:t>
      </w:r>
      <w:r w:rsidR="00F838CA" w:rsidRPr="008E0FE7">
        <w:rPr>
          <w:rFonts w:asciiTheme="majorBidi" w:hAnsiTheme="majorBidi" w:cstheme="majorBidi"/>
          <w:sz w:val="24"/>
          <w:szCs w:val="24"/>
          <w:rtl/>
          <w:lang w:bidi="fa-IR"/>
        </w:rPr>
        <w:t xml:space="preserve"> </w:t>
      </w:r>
      <w:r w:rsidR="00F838CA" w:rsidRPr="008E0FE7">
        <w:rPr>
          <w:rFonts w:asciiTheme="majorBidi" w:hAnsiTheme="majorBidi" w:cstheme="majorBidi"/>
          <w:sz w:val="24"/>
          <w:szCs w:val="24"/>
          <w:lang w:bidi="fa-IR"/>
        </w:rPr>
        <w:t>Resistance to Tyrosine kinase inhibitor (TKI) is frequently the outcome of dysregulated RAS/MAPK signaling in CSCs with chronic myeloid leukemia (CML). However, it has been demonstrated that pharmacological inhibition of p21 (RAC1) stimulated kinase 6 (PAK6), a significant target of noncoding RNAs, can target the RAS/MAPK pathway and increase the sensitivity of resistant CML cells to TKIs</w:t>
      </w:r>
      <w:r w:rsidR="00942219" w:rsidRPr="008E0FE7">
        <w:rPr>
          <w:rFonts w:asciiTheme="majorBidi" w:hAnsiTheme="majorBidi" w:cstheme="majorBidi"/>
          <w:sz w:val="24"/>
          <w:szCs w:val="24"/>
          <w:lang w:bidi="fa-IR"/>
        </w:rPr>
        <w:t xml:space="preserve"> </w:t>
      </w:r>
      <w:r w:rsidR="00942219"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&lt;EndNote&gt;&lt;Cite&gt;&lt;Author&gt;Lin&lt;/Author&gt;&lt;Year&gt;2020&lt;/Year&gt;&lt;RecNum&gt;27&lt;/RecNum&gt;&lt;DisplayText&gt;(26)&lt;/DisplayText&gt;&lt;record&gt;&lt;rec-number&gt;27&lt;/rec-number&gt;&lt;foreign-keys&gt;&lt;key app="EN" db-id="a2fda259ypt0xnewxr6x0fwm9tzf9ete5px5" timestamp="1708963496"&gt;27&lt;/key&gt;&lt;/foreign-keys&gt;&lt;ref-type name="Journal Article"&gt;17&lt;/ref-type&gt;&lt;contributors&gt;&lt;authors&gt;&lt;author&gt;Lin, Hanyang&lt;/author&gt;&lt;author&gt;Rothe, Katharina&lt;/author&gt;&lt;author&gt;Chen, Min&lt;/author&gt;&lt;author&gt;Wu, Andrew&lt;/author&gt;&lt;author&gt;Babaian, Artem&lt;/author&gt;&lt;author&gt;Yen, Ryan&lt;/author&gt;&lt;author&gt;Zeng, Jonathan&lt;/author&gt;&lt;author&gt;Ruschmann, Jens&lt;/author&gt;&lt;author&gt;Petriv, Oleh I&lt;/author&gt;&lt;author&gt;O&amp;apos;Neill, Kieran&lt;/author&gt;&lt;/authors&gt;&lt;/contributors&gt;&lt;titles&gt;&lt;title&gt;The miR-185/PAK6 axis predicts therapy response and regulates survival of drug-resistant leukemic stem cells in CML&lt;/title&gt;&lt;secondary-title&gt;Blood, The Journal of the American Society of Hematology&lt;/secondary-title&gt;&lt;/titles&gt;&lt;periodical&gt;&lt;full-title&gt;Blood, The Journal of the American Society of Hematology&lt;/full-title&gt;&lt;/periodical&gt;&lt;pages&gt;596-609&lt;/pages&gt;&lt;volume&gt;136&lt;/volume&gt;&lt;number&gt;5&lt;/number&gt;&lt;dates&gt;&lt;year&gt;2020&lt;/year&gt;&lt;/dates&gt;&lt;isbn&gt;0006-4971&lt;/isbn&gt;&lt;urls&gt;&lt;/urls&gt;&lt;/record&gt;&lt;/Cite&gt;&lt;/EndNote&gt;</w:instrText>
      </w:r>
      <w:r w:rsidR="00942219"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(26)</w:t>
      </w:r>
      <w:r w:rsidR="00942219" w:rsidRPr="008E0FE7">
        <w:rPr>
          <w:rFonts w:asciiTheme="majorBidi" w:hAnsiTheme="majorBidi" w:cstheme="majorBidi"/>
          <w:sz w:val="24"/>
          <w:szCs w:val="24"/>
          <w:lang w:bidi="fa-IR"/>
        </w:rPr>
        <w:fldChar w:fldCharType="end"/>
      </w:r>
      <w:r w:rsidR="00F838CA" w:rsidRPr="008E0FE7">
        <w:rPr>
          <w:rFonts w:asciiTheme="majorBidi" w:hAnsiTheme="majorBidi" w:cstheme="majorBidi"/>
          <w:sz w:val="24"/>
          <w:szCs w:val="24"/>
          <w:lang w:bidi="fa-IR"/>
        </w:rPr>
        <w:t>.</w:t>
      </w:r>
      <w:r w:rsidR="00E3367A" w:rsidRPr="008E0FE7">
        <w:rPr>
          <w:rFonts w:asciiTheme="majorBidi" w:hAnsiTheme="majorBidi" w:cstheme="majorBidi"/>
          <w:sz w:val="24"/>
          <w:szCs w:val="24"/>
          <w:lang w:bidi="fa-IR"/>
        </w:rPr>
        <w:t xml:space="preserve"> </w:t>
      </w:r>
      <w:r w:rsidR="000B24CA" w:rsidRPr="008E0FE7">
        <w:rPr>
          <w:rFonts w:asciiTheme="majorBidi" w:hAnsiTheme="majorBidi" w:cstheme="majorBidi"/>
          <w:sz w:val="24"/>
          <w:szCs w:val="24"/>
          <w:lang w:bidi="fa-IR"/>
        </w:rPr>
        <w:t xml:space="preserve">Furthermore, the reduction in activity of protein methyltransferase 6 (PRMT6) in hepatocellular carcinoma (HCC) activates the signaling pathway downstream of MEK/ERK, which in turn regulates cancer stemness. Therefore, targeted </w:t>
      </w:r>
      <w:r w:rsidR="000B24CA" w:rsidRPr="008E0FE7">
        <w:rPr>
          <w:rFonts w:asciiTheme="majorBidi" w:hAnsiTheme="majorBidi" w:cstheme="majorBidi"/>
          <w:sz w:val="24"/>
          <w:szCs w:val="24"/>
          <w:lang w:bidi="fa-IR"/>
        </w:rPr>
        <w:lastRenderedPageBreak/>
        <w:t>upregulation of PRMT6 in conjunction with MEK/ERK inhibitors may be an encouraging strategy to overcome resistance mediated by CSC through eliminating the CSC subpopulation</w:t>
      </w:r>
      <w:r w:rsidR="000B24CA" w:rsidRPr="008E0FE7">
        <w:rPr>
          <w:rFonts w:asciiTheme="majorBidi" w:hAnsiTheme="majorBidi" w:cstheme="majorBidi"/>
          <w:sz w:val="24"/>
          <w:szCs w:val="24"/>
          <w:rtl/>
          <w:lang w:bidi="fa-IR"/>
        </w:rPr>
        <w:t xml:space="preserve"> </w:t>
      </w:r>
      <w:r w:rsidR="00A02862" w:rsidRPr="008E0FE7">
        <w:rPr>
          <w:rFonts w:asciiTheme="majorBidi" w:hAnsiTheme="majorBidi" w:cstheme="majorBidi"/>
          <w:sz w:val="24"/>
          <w:szCs w:val="24"/>
          <w:rtl/>
          <w:lang w:bidi="fa-IR"/>
        </w:rPr>
        <w:fldChar w:fldCharType="begin">
          <w:fldData xml:space="preserve">PEVuZE5vdGU+PENpdGU+PEF1dGhvcj5DaGFuPC9BdXRob3I+PFllYXI+MjAxODwvWWVhcj48UmVj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</w:fldData>
        </w:fldChar>
      </w:r>
      <w:r w:rsidR="001C05F7">
        <w:rPr>
          <w:rFonts w:asciiTheme="majorBidi" w:hAnsiTheme="majorBidi" w:cstheme="majorBidi"/>
          <w:sz w:val="24"/>
          <w:szCs w:val="24"/>
          <w:rtl/>
          <w:lang w:bidi="fa-IR"/>
        </w:rPr>
        <w:instrText xml:space="preserve"> </w:instrText>
      </w:r>
      <w:r w:rsidR="001C05F7">
        <w:rPr>
          <w:rFonts w:asciiTheme="majorBidi" w:hAnsiTheme="majorBidi" w:cstheme="majorBidi"/>
          <w:sz w:val="24"/>
          <w:szCs w:val="24"/>
          <w:lang w:bidi="fa-IR"/>
        </w:rPr>
        <w:instrText>ADDIN EN.CITE</w:instrText>
      </w:r>
      <w:r w:rsidR="001C05F7">
        <w:rPr>
          <w:rFonts w:asciiTheme="majorBidi" w:hAnsiTheme="majorBidi" w:cstheme="majorBidi"/>
          <w:sz w:val="24"/>
          <w:szCs w:val="24"/>
          <w:rtl/>
          <w:lang w:bidi="fa-IR"/>
        </w:rPr>
        <w:instrText xml:space="preserve"> </w:instrText>
      </w:r>
      <w:r w:rsidR="001C05F7">
        <w:rPr>
          <w:rFonts w:asciiTheme="majorBidi" w:hAnsiTheme="majorBidi" w:cstheme="majorBidi"/>
          <w:sz w:val="24"/>
          <w:szCs w:val="24"/>
          <w:rtl/>
          <w:lang w:bidi="fa-IR"/>
        </w:rPr>
        <w:fldChar w:fldCharType="begin">
          <w:fldData xml:space="preserve">PEVuZE5vdGU+PENpdGU+PEF1dGhvcj5DaGFuPC9BdXRob3I+PFllYXI+MjAxODwvWWVhcj48UmVj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</w:fldData>
        </w:fldChar>
      </w:r>
      <w:r w:rsidR="001C05F7">
        <w:rPr>
          <w:rFonts w:asciiTheme="majorBidi" w:hAnsiTheme="majorBidi" w:cstheme="majorBidi"/>
          <w:sz w:val="24"/>
          <w:szCs w:val="24"/>
          <w:rtl/>
          <w:lang w:bidi="fa-IR"/>
        </w:rPr>
        <w:instrText xml:space="preserve"> </w:instrText>
      </w:r>
      <w:r w:rsidR="001C05F7">
        <w:rPr>
          <w:rFonts w:asciiTheme="majorBidi" w:hAnsiTheme="majorBidi" w:cstheme="majorBidi"/>
          <w:sz w:val="24"/>
          <w:szCs w:val="24"/>
          <w:lang w:bidi="fa-IR"/>
        </w:rPr>
        <w:instrText>ADDIN EN.CITE.DATA</w:instrText>
      </w:r>
      <w:r w:rsidR="001C05F7">
        <w:rPr>
          <w:rFonts w:asciiTheme="majorBidi" w:hAnsiTheme="majorBidi" w:cstheme="majorBidi"/>
          <w:sz w:val="24"/>
          <w:szCs w:val="24"/>
          <w:rtl/>
          <w:lang w:bidi="fa-IR"/>
        </w:rPr>
        <w:instrText xml:space="preserve"> </w:instrText>
      </w:r>
      <w:r w:rsidR="001C05F7">
        <w:rPr>
          <w:rFonts w:asciiTheme="majorBidi" w:hAnsiTheme="majorBidi" w:cstheme="majorBidi"/>
          <w:sz w:val="24"/>
          <w:szCs w:val="24"/>
          <w:rtl/>
          <w:lang w:bidi="fa-IR"/>
        </w:rPr>
      </w:r>
      <w:r w:rsidR="001C05F7">
        <w:rPr>
          <w:rFonts w:asciiTheme="majorBidi" w:hAnsiTheme="majorBidi" w:cstheme="majorBidi"/>
          <w:sz w:val="24"/>
          <w:szCs w:val="24"/>
          <w:rtl/>
          <w:lang w:bidi="fa-IR"/>
        </w:rPr>
        <w:fldChar w:fldCharType="end"/>
      </w:r>
      <w:r w:rsidR="00A02862" w:rsidRPr="008E0FE7">
        <w:rPr>
          <w:rFonts w:asciiTheme="majorBidi" w:hAnsiTheme="majorBidi" w:cstheme="majorBidi"/>
          <w:sz w:val="24"/>
          <w:szCs w:val="24"/>
          <w:rtl/>
          <w:lang w:bidi="fa-IR"/>
        </w:rPr>
        <w:fldChar w:fldCharType="separate"/>
      </w:r>
      <w:r w:rsidR="001C05F7">
        <w:rPr>
          <w:rFonts w:asciiTheme="majorBidi" w:hAnsiTheme="majorBidi" w:cstheme="majorBidi"/>
          <w:noProof/>
          <w:sz w:val="24"/>
          <w:szCs w:val="24"/>
          <w:rtl/>
          <w:lang w:bidi="fa-IR"/>
        </w:rPr>
        <w:t>(27)</w:t>
      </w:r>
      <w:r w:rsidR="00A02862" w:rsidRPr="008E0FE7">
        <w:rPr>
          <w:rFonts w:asciiTheme="majorBidi" w:hAnsiTheme="majorBidi" w:cstheme="majorBidi"/>
          <w:sz w:val="24"/>
          <w:szCs w:val="24"/>
          <w:rtl/>
          <w:lang w:bidi="fa-IR"/>
        </w:rPr>
        <w:fldChar w:fldCharType="end"/>
      </w:r>
      <w:r w:rsidR="000B24CA" w:rsidRPr="008E0FE7">
        <w:rPr>
          <w:rFonts w:asciiTheme="majorBidi" w:hAnsiTheme="majorBidi" w:cstheme="majorBidi"/>
          <w:sz w:val="24"/>
          <w:szCs w:val="24"/>
          <w:lang w:bidi="fa-IR"/>
        </w:rPr>
        <w:t>.</w:t>
      </w:r>
      <w:r w:rsidR="00084293" w:rsidRPr="008E0FE7">
        <w:rPr>
          <w:rFonts w:asciiTheme="majorBidi" w:hAnsiTheme="majorBidi" w:cstheme="majorBidi"/>
          <w:sz w:val="24"/>
          <w:szCs w:val="24"/>
          <w:lang w:bidi="fa-IR"/>
        </w:rPr>
        <w:t xml:space="preserve"> Furthermore, a study found that drug resistance and oncogenesis are closely related to the overexpression of Rabs, members belonging to the protein family associated with RAS signaling, in breast CSCs.</w:t>
      </w:r>
      <w:r w:rsidR="00D73ED5" w:rsidRPr="008E0FE7">
        <w:rPr>
          <w:rFonts w:asciiTheme="majorBidi" w:hAnsiTheme="majorBidi" w:cstheme="majorBidi"/>
          <w:sz w:val="24"/>
          <w:szCs w:val="24"/>
          <w:lang w:bidi="fa-IR"/>
        </w:rPr>
        <w:t xml:space="preserve"> It's interesting to note that reducing the stemness properties of CSCs involves targeting Rab27a, one of the Rabs proteins. Furthermore, it has been noted that eliminating CSCs by the combination strategy of RAS targeting is more successful in breaking through resistance </w:t>
      </w:r>
      <w:r w:rsidR="00B55C3F"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&lt;EndNote&gt;&lt;Cite&gt;&lt;Author&gt;Feng&lt;/Author&gt;&lt;Year&gt;2017&lt;/Year&gt;&lt;RecNum&gt;30&lt;/RecNum&gt;&lt;DisplayText&gt;(28)&lt;/DisplayText&gt;&lt;record&gt;&lt;rec-number&gt;30&lt;/rec-number&gt;&lt;foreign-keys&gt;&lt;key app="EN" db-id="a2fda259ypt0xnewxr6x0fwm9tzf9ete5px5" timestamp="1709019881"&gt;30&lt;/key&gt;&lt;/foreign-keys&gt;&lt;ref-type name="Journal Article"&gt;17&lt;/ref-type&gt;&lt;contributors&gt;&lt;authors&gt;&lt;author&gt;Feng, Feixue&lt;/author&gt;&lt;author&gt;Zhang, Jianping&lt;/author&gt;&lt;author&gt;Fan, Xiaoxuan&lt;/author&gt;&lt;author&gt;Yuan, Fang&lt;/author&gt;&lt;author&gt;Jiang, Yinghao&lt;/author&gt;&lt;author&gt;Lv, Ruihua&lt;/author&gt;&lt;author&gt;Ma, Yanxia&lt;/author&gt;&lt;/authors&gt;&lt;/contributors&gt;&lt;titles&gt;&lt;title&gt;Downregulation of Rab27A contributes to metformin‑induced suppression of breast cancer stem cells&lt;/title&gt;&lt;secondary-title&gt;Oncology letters&lt;/secondary-title&gt;&lt;/titles&gt;&lt;periodical&gt;&lt;full-title&gt;Oncology letters&lt;/full-title&gt;&lt;/periodical&gt;&lt;pages&gt;2947-2953&lt;/pages&gt;&lt;volume&gt;14&lt;/volume&gt;&lt;number&gt;3&lt;/number&gt;&lt;dates&gt;&lt;year&gt;2017&lt;/year&gt;&lt;/dates&gt;&lt;isbn&gt;1792-1074&lt;/isbn&gt;&lt;urls&gt;&lt;/urls&gt;&lt;/record&gt;&lt;/Cite&gt;&lt;/EndNote&gt;</w:instrText>
      </w:r>
      <w:r w:rsidR="00B55C3F"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(28)</w:t>
      </w:r>
      <w:r w:rsidR="00B55C3F" w:rsidRPr="008E0FE7">
        <w:rPr>
          <w:rFonts w:asciiTheme="majorBidi" w:hAnsiTheme="majorBidi" w:cstheme="majorBidi"/>
          <w:sz w:val="24"/>
          <w:szCs w:val="24"/>
          <w:lang w:bidi="fa-IR"/>
        </w:rPr>
        <w:fldChar w:fldCharType="end"/>
      </w:r>
      <w:r w:rsidR="00D73ED5" w:rsidRPr="008E0FE7">
        <w:rPr>
          <w:rFonts w:asciiTheme="majorBidi" w:hAnsiTheme="majorBidi" w:cstheme="majorBidi"/>
          <w:sz w:val="24"/>
          <w:szCs w:val="24"/>
          <w:lang w:bidi="fa-IR"/>
        </w:rPr>
        <w:t>.</w:t>
      </w:r>
      <w:r w:rsidR="00C712EF" w:rsidRPr="008E0FE7">
        <w:rPr>
          <w:rFonts w:asciiTheme="majorBidi" w:hAnsiTheme="majorBidi" w:cstheme="majorBidi"/>
          <w:sz w:val="24"/>
          <w:szCs w:val="24"/>
          <w:lang w:bidi="fa-IR"/>
        </w:rPr>
        <w:t xml:space="preserve"> </w:t>
      </w:r>
    </w:p>
    <w:p w14:paraId="71E2C7F3" w14:textId="6D04B3C9" w:rsidR="00867BD5" w:rsidRPr="008E0FE7" w:rsidRDefault="008C63DF" w:rsidP="008E0FE7">
      <w:pPr>
        <w:pStyle w:val="Heading1"/>
        <w:spacing w:line="480" w:lineRule="auto"/>
        <w:rPr>
          <w:rFonts w:asciiTheme="majorBidi" w:hAnsiTheme="majorBidi"/>
          <w:color w:val="auto"/>
          <w:sz w:val="24"/>
          <w:szCs w:val="24"/>
          <w:lang w:bidi="fa-IR"/>
        </w:rPr>
      </w:pPr>
      <w:r w:rsidRPr="008E0FE7">
        <w:rPr>
          <w:rFonts w:asciiTheme="majorBidi" w:hAnsiTheme="majorBidi"/>
          <w:color w:val="auto"/>
          <w:sz w:val="24"/>
          <w:szCs w:val="24"/>
          <w:lang w:bidi="fa-IR"/>
        </w:rPr>
        <w:t xml:space="preserve">Notch </w:t>
      </w:r>
      <w:r w:rsidR="00AA7FC7" w:rsidRPr="008E0FE7">
        <w:rPr>
          <w:rFonts w:asciiTheme="majorBidi" w:hAnsiTheme="majorBidi"/>
          <w:color w:val="auto"/>
          <w:sz w:val="24"/>
          <w:szCs w:val="24"/>
          <w:lang w:bidi="fa-IR"/>
        </w:rPr>
        <w:t>signaling</w:t>
      </w:r>
      <w:r w:rsidR="009A3BB3" w:rsidRPr="009A3BB3">
        <w:rPr>
          <w:rFonts w:asciiTheme="majorBidi" w:hAnsiTheme="majorBidi"/>
          <w:color w:val="auto"/>
          <w:sz w:val="24"/>
          <w:szCs w:val="24"/>
        </w:rPr>
        <w:t xml:space="preserve"> </w:t>
      </w:r>
      <w:r w:rsidR="009A3BB3">
        <w:rPr>
          <w:rFonts w:asciiTheme="majorBidi" w:hAnsiTheme="majorBidi"/>
          <w:color w:val="auto"/>
          <w:sz w:val="24"/>
          <w:szCs w:val="24"/>
        </w:rPr>
        <w:t>in gastric cancer</w:t>
      </w:r>
    </w:p>
    <w:p w14:paraId="241D99E8" w14:textId="66A1458B" w:rsidR="00BE7073" w:rsidRPr="008E0FE7" w:rsidRDefault="00C35DD7" w:rsidP="008E0FE7">
      <w:pPr>
        <w:spacing w:line="480" w:lineRule="auto"/>
        <w:rPr>
          <w:rFonts w:asciiTheme="majorBidi" w:hAnsiTheme="majorBidi" w:cstheme="majorBidi"/>
          <w:b/>
          <w:bCs/>
          <w:sz w:val="24"/>
          <w:szCs w:val="24"/>
          <w:rtl/>
          <w:lang w:bidi="fa-IR"/>
        </w:rPr>
      </w:pPr>
      <w:r w:rsidRPr="008E0FE7">
        <w:rPr>
          <w:rFonts w:asciiTheme="majorBidi" w:hAnsiTheme="majorBidi" w:cstheme="majorBidi"/>
          <w:sz w:val="24"/>
          <w:szCs w:val="24"/>
          <w:lang w:bidi="fa-IR"/>
        </w:rPr>
        <w:t xml:space="preserve">By controlling cell division, death, and proliferation, notch signaling plays a significant role in carcinogenesis </w:t>
      </w:r>
      <w:r w:rsidR="00A1304E" w:rsidRPr="008E0FE7">
        <w:rPr>
          <w:rFonts w:asciiTheme="majorBidi" w:hAnsiTheme="majorBidi" w:cstheme="majorBidi"/>
          <w:sz w:val="24"/>
          <w:szCs w:val="24"/>
          <w:lang w:bidi="fa-IR"/>
        </w:rPr>
        <w:fldChar w:fldCharType="begin">
          <w:fldData xml:space="preserve">PEVuZE5vdGU+PENpdGU+PEF1dGhvcj5Nb2xhZWk8L0F1dGhvcj48WWVhcj4yMDE4PC9ZZWFyPjxS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PEVuZE5vdGU+PENpdGU+PEF1dGhvcj5Nb2xhZWk8L0F1dGhvcj48WWVhcj4yMDE4PC9ZZWFyPjxS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A1304E"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(29)</w:t>
      </w:r>
      <w:r w:rsidR="00A1304E" w:rsidRPr="008E0FE7">
        <w:rPr>
          <w:rFonts w:asciiTheme="majorBidi" w:hAnsiTheme="majorBidi" w:cstheme="majorBidi"/>
          <w:sz w:val="24"/>
          <w:szCs w:val="24"/>
          <w:lang w:bidi="fa-IR"/>
        </w:rPr>
        <w:fldChar w:fldCharType="end"/>
      </w:r>
      <w:r w:rsidRPr="008E0FE7">
        <w:rPr>
          <w:rFonts w:asciiTheme="majorBidi" w:hAnsiTheme="majorBidi" w:cstheme="majorBidi"/>
          <w:sz w:val="24"/>
          <w:szCs w:val="24"/>
          <w:lang w:bidi="fa-IR"/>
        </w:rPr>
        <w:t>.</w:t>
      </w:r>
      <w:r w:rsidR="0000622D" w:rsidRPr="008E0FE7">
        <w:rPr>
          <w:rFonts w:asciiTheme="majorBidi" w:hAnsiTheme="majorBidi" w:cstheme="majorBidi"/>
          <w:sz w:val="24"/>
          <w:szCs w:val="24"/>
          <w:lang w:bidi="fa-IR"/>
        </w:rPr>
        <w:t xml:space="preserve"> Delta-like ligands (DLL1, DLL3, and DLL4) and Jagged ligands (JAG1 and JAG2), which are present on the surface of cell, have the capability to activate signaling in cells of neighboring that express their cognate receptors, namely Notch1–4.</w:t>
      </w:r>
      <w:r w:rsidR="004A597C" w:rsidRPr="008E0FE7">
        <w:rPr>
          <w:rFonts w:asciiTheme="majorBidi" w:hAnsiTheme="majorBidi" w:cstheme="majorBidi"/>
          <w:sz w:val="24"/>
          <w:szCs w:val="24"/>
          <w:lang w:bidi="fa-IR"/>
        </w:rPr>
        <w:t xml:space="preserve"> In turn, genes of notch target control crucial decisions about cell fate, such as survival, progression of the cell cycle, and differentiation </w:t>
      </w:r>
      <w:r w:rsidR="00537934"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&lt;EndNote&gt;&lt;Cite&gt;&lt;Author&gt;Zhou&lt;/Author&gt;&lt;Year&gt;2021&lt;/Year&gt;&lt;RecNum&gt;32&lt;/RecNum&gt;&lt;DisplayText&gt;(30)&lt;/DisplayText&gt;&lt;record&gt;&lt;rec-number&gt;32&lt;/rec-number&gt;&lt;foreign-keys&gt;&lt;key app="EN" db-id="a2fda259ypt0xnewxr6x0fwm9tzf9ete5px5" timestamp="1709042601"&gt;32&lt;/key&gt;&lt;/foreign-keys&gt;&lt;ref-type name="Journal Article"&gt;17&lt;/ref-type&gt;&lt;contributors&gt;&lt;authors&gt;&lt;author&gt;Zhou, H. M.&lt;/author&gt;&lt;author&gt;Zhang, J. G.&lt;/author&gt;&lt;author&gt;Zhang, X.&lt;/author&gt;&lt;author&gt;Li, Q.&lt;/author&gt;&lt;/authors&gt;&lt;/contributors&gt;&lt;auth-address&gt;Department of Clinical Pharmacy, Shanghai General Hospital, Shanghai Jiao Tong University School of medicine, No.100 Haining Road, 200080, Shanghai, People&amp;apos;s Republic of China.&amp;#xD;Department of Clinical Pharmacy, Shanghai General Hospital, Shanghai Jiao Tong University School of medicine, No.100 Haining Road, 200080, Shanghai, People&amp;apos;s Republic of China. qin.li@shgh.cn.&lt;/auth-address&gt;&lt;titles&gt;&lt;title&gt;Targeting cancer stem cells for reversing therapy resistance: mechanism, signaling, and prospective agents&lt;/title&gt;&lt;secondary-title&gt;Signal Transduct Target Ther&lt;/secondary-title&gt;&lt;/titles&gt;&lt;periodical&gt;&lt;full-title&gt;Signal Transduct Target Ther&lt;/full-title&gt;&lt;/periodical&gt;&lt;pages&gt;62&lt;/pages&gt;&lt;volume&gt;6&lt;/volume&gt;&lt;number&gt;1&lt;/number&gt;&lt;edition&gt;2021/02/17&lt;/edition&gt;&lt;keywords&gt;&lt;keyword&gt;Antineoplastic Agents/adverse effects/*therapeutic use&lt;/keyword&gt;&lt;keyword&gt;Cell Differentiation/genetics&lt;/keyword&gt;&lt;keyword&gt;Drug Resistance, Neoplasm/*genetics&lt;/keyword&gt;&lt;keyword&gt;Humans&lt;/keyword&gt;&lt;keyword&gt;Neoplasms/*drug therapy/genetics&lt;/keyword&gt;&lt;keyword&gt;Neoplastic Stem Cells/*drug effects/pathology&lt;/keyword&gt;&lt;keyword&gt;Signal Transduction/drug effects&lt;/keyword&gt;&lt;/keywords&gt;&lt;dates&gt;&lt;year&gt;2021&lt;/year&gt;&lt;pub-dates&gt;&lt;date&gt;Feb 15&lt;/date&gt;&lt;/pub-dates&gt;&lt;/dates&gt;&lt;isbn&gt;2095-9907 (Print)&amp;#xD;2059-3635&lt;/isbn&gt;&lt;accession-num&gt;33589595&lt;/accession-num&gt;&lt;urls&gt;&lt;/urls&gt;&lt;custom2&gt;PMC7884707&lt;/custom2&gt;&lt;electronic-resource-num&gt;10.1038/s41392-020-00430-1&lt;/electronic-resource-num&gt;&lt;remote-database-provider&gt;NLM&lt;/remote-database-provider&gt;&lt;language&gt;eng&lt;/language&gt;&lt;/record&gt;&lt;/Cite&gt;&lt;/EndNote&gt;</w:instrText>
      </w:r>
      <w:r w:rsidR="00537934"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(30)</w:t>
      </w:r>
      <w:r w:rsidR="00537934" w:rsidRPr="008E0FE7">
        <w:rPr>
          <w:rFonts w:asciiTheme="majorBidi" w:hAnsiTheme="majorBidi" w:cstheme="majorBidi"/>
          <w:sz w:val="24"/>
          <w:szCs w:val="24"/>
          <w:lang w:bidi="fa-IR"/>
        </w:rPr>
        <w:fldChar w:fldCharType="end"/>
      </w:r>
      <w:r w:rsidR="004A597C" w:rsidRPr="008E0FE7">
        <w:rPr>
          <w:rFonts w:asciiTheme="majorBidi" w:hAnsiTheme="majorBidi" w:cstheme="majorBidi"/>
          <w:sz w:val="24"/>
          <w:szCs w:val="24"/>
          <w:lang w:bidi="fa-IR"/>
        </w:rPr>
        <w:t>.</w:t>
      </w:r>
      <w:r w:rsidR="00997D27" w:rsidRPr="008E0FE7">
        <w:rPr>
          <w:rFonts w:asciiTheme="majorBidi" w:hAnsiTheme="majorBidi" w:cstheme="majorBidi"/>
          <w:sz w:val="24"/>
          <w:szCs w:val="24"/>
          <w:lang w:bidi="fa-IR"/>
        </w:rPr>
        <w:t xml:space="preserve"> Additionally, notch signaling contributes to resistance of drug in a variety of malignancies </w:t>
      </w:r>
      <w:r w:rsidR="00997D27" w:rsidRPr="008E0FE7">
        <w:rPr>
          <w:rFonts w:asciiTheme="majorBidi" w:hAnsiTheme="majorBidi" w:cstheme="majorBidi"/>
          <w:sz w:val="24"/>
          <w:szCs w:val="24"/>
          <w:lang w:bidi="fa-IR"/>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997D27"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(10)</w:t>
      </w:r>
      <w:r w:rsidR="00997D27" w:rsidRPr="008E0FE7">
        <w:rPr>
          <w:rFonts w:asciiTheme="majorBidi" w:hAnsiTheme="majorBidi" w:cstheme="majorBidi"/>
          <w:sz w:val="24"/>
          <w:szCs w:val="24"/>
          <w:lang w:bidi="fa-IR"/>
        </w:rPr>
        <w:fldChar w:fldCharType="end"/>
      </w:r>
      <w:r w:rsidR="00997D27" w:rsidRPr="008E0FE7">
        <w:rPr>
          <w:rFonts w:asciiTheme="majorBidi" w:hAnsiTheme="majorBidi" w:cstheme="majorBidi"/>
          <w:sz w:val="24"/>
          <w:szCs w:val="24"/>
          <w:lang w:bidi="fa-IR"/>
        </w:rPr>
        <w:t>.</w:t>
      </w:r>
      <w:r w:rsidR="006771A6" w:rsidRPr="008E0FE7">
        <w:rPr>
          <w:rFonts w:asciiTheme="majorBidi" w:hAnsiTheme="majorBidi" w:cstheme="majorBidi"/>
          <w:sz w:val="24"/>
          <w:szCs w:val="24"/>
          <w:lang w:bidi="fa-IR"/>
        </w:rPr>
        <w:t xml:space="preserve"> CSCs use the Notch pathway to increase resistance to radiation and chemot</w:t>
      </w:r>
      <w:r w:rsidR="00F673E9" w:rsidRPr="008E0FE7">
        <w:rPr>
          <w:rFonts w:asciiTheme="majorBidi" w:hAnsiTheme="majorBidi" w:cstheme="majorBidi"/>
          <w:sz w:val="24"/>
          <w:szCs w:val="24"/>
          <w:lang w:bidi="fa-IR"/>
        </w:rPr>
        <w:t xml:space="preserve">herapy as well as inhibition of </w:t>
      </w:r>
      <w:r w:rsidR="006771A6" w:rsidRPr="008E0FE7">
        <w:rPr>
          <w:rFonts w:asciiTheme="majorBidi" w:hAnsiTheme="majorBidi" w:cstheme="majorBidi"/>
          <w:sz w:val="24"/>
          <w:szCs w:val="24"/>
          <w:lang w:bidi="fa-IR"/>
        </w:rPr>
        <w:t xml:space="preserve">Notch signaling can make CSCs sensitive to radiation therapy </w:t>
      </w:r>
      <w:r w:rsidR="006771A6" w:rsidRPr="008E0FE7">
        <w:rPr>
          <w:rFonts w:asciiTheme="majorBidi" w:hAnsiTheme="majorBidi" w:cstheme="majorBidi"/>
          <w:sz w:val="24"/>
          <w:szCs w:val="24"/>
          <w:lang w:bidi="fa-IR"/>
        </w:rPr>
        <w:fldChar w:fldCharType="begin">
          <w:fldData xml:space="preserve">PEVuZE5vdGU+PENpdGU+PEF1dGhvcj5QYW5hY2Npb25lPC9BdXRob3I+PFllYXI+MjAxNjwvWWVh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PEVuZE5vdGU+PENpdGU+PEF1dGhvcj5QYW5hY2Npb25lPC9BdXRob3I+PFllYXI+MjAxNjwvWWVh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6771A6"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(31, 32)</w:t>
      </w:r>
      <w:r w:rsidR="006771A6" w:rsidRPr="008E0FE7">
        <w:rPr>
          <w:rFonts w:asciiTheme="majorBidi" w:hAnsiTheme="majorBidi" w:cstheme="majorBidi"/>
          <w:sz w:val="24"/>
          <w:szCs w:val="24"/>
          <w:lang w:bidi="fa-IR"/>
        </w:rPr>
        <w:fldChar w:fldCharType="end"/>
      </w:r>
      <w:r w:rsidR="006771A6" w:rsidRPr="008E0FE7">
        <w:rPr>
          <w:rFonts w:asciiTheme="majorBidi" w:hAnsiTheme="majorBidi" w:cstheme="majorBidi"/>
          <w:sz w:val="24"/>
          <w:szCs w:val="24"/>
          <w:lang w:bidi="fa-IR"/>
        </w:rPr>
        <w:t>.</w:t>
      </w:r>
      <w:r w:rsidR="007F28E8" w:rsidRPr="008E0FE7">
        <w:rPr>
          <w:rFonts w:asciiTheme="majorBidi" w:hAnsiTheme="majorBidi" w:cstheme="majorBidi"/>
          <w:sz w:val="24"/>
          <w:szCs w:val="24"/>
          <w:lang w:bidi="fa-IR"/>
        </w:rPr>
        <w:t xml:space="preserve"> The expression of various kinds of Notch in several cancers and their interaction with the Hh and Wnt pathways make targeting these pathways more complicated </w:t>
      </w:r>
      <w:r w:rsidR="007F28E8" w:rsidRPr="008E0FE7">
        <w:rPr>
          <w:rFonts w:asciiTheme="majorBidi" w:hAnsiTheme="majorBidi" w:cstheme="majorBidi"/>
          <w:sz w:val="24"/>
          <w:szCs w:val="24"/>
          <w:lang w:bidi="fa-IR"/>
        </w:rPr>
        <w:fldChar w:fldCharType="begin">
          <w:fldData xml:space="preserve">PEVuZE5vdGU+PENpdGU+PEF1dGhvcj5OYWphZmk8L0F1dGhvcj48WWVhcj4yMDE5PC9ZZWFyPjxS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PEVuZE5vdGU+PENpdGU+PEF1dGhvcj5OYWphZmk8L0F1dGhvcj48WWVhcj4yMDE5PC9ZZWFyPjxS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7F28E8"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(33)</w:t>
      </w:r>
      <w:r w:rsidR="007F28E8" w:rsidRPr="008E0FE7">
        <w:rPr>
          <w:rFonts w:asciiTheme="majorBidi" w:hAnsiTheme="majorBidi" w:cstheme="majorBidi"/>
          <w:sz w:val="24"/>
          <w:szCs w:val="24"/>
          <w:lang w:bidi="fa-IR"/>
        </w:rPr>
        <w:fldChar w:fldCharType="end"/>
      </w:r>
      <w:r w:rsidR="007F28E8" w:rsidRPr="008E0FE7">
        <w:rPr>
          <w:rFonts w:asciiTheme="majorBidi" w:hAnsiTheme="majorBidi" w:cstheme="majorBidi"/>
          <w:sz w:val="24"/>
          <w:szCs w:val="24"/>
          <w:lang w:bidi="fa-IR"/>
        </w:rPr>
        <w:t>.</w:t>
      </w:r>
      <w:r w:rsidR="008C0CAD" w:rsidRPr="008E0FE7">
        <w:rPr>
          <w:rFonts w:asciiTheme="majorBidi" w:hAnsiTheme="majorBidi" w:cstheme="majorBidi"/>
          <w:sz w:val="24"/>
          <w:szCs w:val="24"/>
          <w:lang w:bidi="fa-IR"/>
        </w:rPr>
        <w:t xml:space="preserve"> Notch signaling has a role in drug resistance to a variety of medications, including melphalan, cisplatin, mitoxantrone, paclitaxel, oxaliplatin, tamoxifen, 5-f</w:t>
      </w:r>
      <w:r w:rsidR="00D146C6" w:rsidRPr="008E0FE7">
        <w:rPr>
          <w:rFonts w:asciiTheme="majorBidi" w:hAnsiTheme="majorBidi" w:cstheme="majorBidi"/>
          <w:sz w:val="24"/>
          <w:szCs w:val="24"/>
          <w:lang w:bidi="fa-IR"/>
        </w:rPr>
        <w:t>l</w:t>
      </w:r>
      <w:r w:rsidR="008C0CAD" w:rsidRPr="008E0FE7">
        <w:rPr>
          <w:rFonts w:asciiTheme="majorBidi" w:hAnsiTheme="majorBidi" w:cstheme="majorBidi"/>
          <w:sz w:val="24"/>
          <w:szCs w:val="24"/>
          <w:lang w:bidi="fa-IR"/>
        </w:rPr>
        <w:t>uorouracil, taxol, trastuzumab, and taxetere</w:t>
      </w:r>
      <w:r w:rsidR="00722FD1">
        <w:rPr>
          <w:rFonts w:asciiTheme="majorBidi" w:hAnsiTheme="majorBidi" w:cstheme="majorBidi"/>
          <w:sz w:val="24"/>
          <w:szCs w:val="24"/>
          <w:lang w:bidi="fa-IR"/>
        </w:rPr>
        <w:t xml:space="preserve"> (Figure 1)</w:t>
      </w:r>
      <w:r w:rsidR="008C0CAD" w:rsidRPr="008E0FE7">
        <w:rPr>
          <w:rFonts w:asciiTheme="majorBidi" w:hAnsiTheme="majorBidi" w:cstheme="majorBidi"/>
          <w:sz w:val="24"/>
          <w:szCs w:val="24"/>
          <w:lang w:bidi="fa-IR"/>
        </w:rPr>
        <w:t xml:space="preserve"> </w:t>
      </w:r>
      <w:r w:rsidR="00857010" w:rsidRPr="008E0FE7">
        <w:rPr>
          <w:rFonts w:asciiTheme="majorBidi" w:hAnsiTheme="majorBidi" w:cstheme="majorBidi"/>
          <w:sz w:val="24"/>
          <w:szCs w:val="24"/>
          <w:lang w:bidi="fa-IR"/>
        </w:rPr>
        <w:fldChar w:fldCharType="begin">
          <w:fldData xml:space="preserve">PEVuZE5vdGU+PENpdGU+PEF1dGhvcj5XYW5nPC9BdXRob3I+PFllYXI+MjAxMDwvWWVhcj48UmVj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PEVuZE5vdGU+PENpdGU+PEF1dGhvcj5XYW5nPC9BdXRob3I+PFllYXI+MjAxMDwvWWVhcj48UmVj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857010"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(34)</w:t>
      </w:r>
      <w:r w:rsidR="00857010" w:rsidRPr="008E0FE7">
        <w:rPr>
          <w:rFonts w:asciiTheme="majorBidi" w:hAnsiTheme="majorBidi" w:cstheme="majorBidi"/>
          <w:sz w:val="24"/>
          <w:szCs w:val="24"/>
          <w:lang w:bidi="fa-IR"/>
        </w:rPr>
        <w:fldChar w:fldCharType="end"/>
      </w:r>
      <w:r w:rsidR="008C0CAD" w:rsidRPr="008E0FE7">
        <w:rPr>
          <w:rFonts w:asciiTheme="majorBidi" w:hAnsiTheme="majorBidi" w:cstheme="majorBidi"/>
          <w:sz w:val="24"/>
          <w:szCs w:val="24"/>
          <w:lang w:bidi="fa-IR"/>
        </w:rPr>
        <w:t>.</w:t>
      </w:r>
      <w:r w:rsidR="00AE09FE" w:rsidRPr="008E0FE7">
        <w:rPr>
          <w:rFonts w:asciiTheme="majorBidi" w:hAnsiTheme="majorBidi" w:cstheme="majorBidi"/>
          <w:sz w:val="24"/>
          <w:szCs w:val="24"/>
          <w:lang w:bidi="fa-IR"/>
        </w:rPr>
        <w:t xml:space="preserve"> </w:t>
      </w:r>
      <w:r w:rsidR="002D60BA" w:rsidRPr="008E0FE7">
        <w:rPr>
          <w:rFonts w:asciiTheme="majorBidi" w:hAnsiTheme="majorBidi" w:cstheme="majorBidi"/>
          <w:sz w:val="24"/>
          <w:szCs w:val="24"/>
          <w:lang w:bidi="fa-IR"/>
        </w:rPr>
        <w:t xml:space="preserve">For example, blocking ADAM-17, a key element in the Notch signaling pathway, with Nectin-4, might partly reserve resistance to 5-FU </w:t>
      </w:r>
      <w:r w:rsidR="002D60BA" w:rsidRPr="008E0FE7">
        <w:rPr>
          <w:rFonts w:asciiTheme="majorBidi" w:hAnsiTheme="majorBidi" w:cstheme="majorBidi"/>
          <w:sz w:val="24"/>
          <w:szCs w:val="24"/>
          <w:lang w:bidi="fa-IR"/>
        </w:rPr>
        <w:fldChar w:fldCharType="begin">
          <w:fldData xml:space="preserve">PEVuZE5vdGU+PENpdGU+PEF1dGhvcj5OYXlhazwvQXV0aG9yPjxZZWFyPjIwMTk8L1llYXI+PFJl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=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PEVuZE5vdGU+PENpdGU+PEF1dGhvcj5OYXlhazwvQXV0aG9yPjxZZWFyPjIwMTk8L1llYXI+PFJl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=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2D60BA"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(35)</w:t>
      </w:r>
      <w:r w:rsidR="002D60BA" w:rsidRPr="008E0FE7">
        <w:rPr>
          <w:rFonts w:asciiTheme="majorBidi" w:hAnsiTheme="majorBidi" w:cstheme="majorBidi"/>
          <w:sz w:val="24"/>
          <w:szCs w:val="24"/>
          <w:lang w:bidi="fa-IR"/>
        </w:rPr>
        <w:fldChar w:fldCharType="end"/>
      </w:r>
      <w:r w:rsidR="002D60BA" w:rsidRPr="008E0FE7">
        <w:rPr>
          <w:rFonts w:asciiTheme="majorBidi" w:hAnsiTheme="majorBidi" w:cstheme="majorBidi"/>
          <w:sz w:val="24"/>
          <w:szCs w:val="24"/>
          <w:lang w:bidi="fa-IR"/>
        </w:rPr>
        <w:t>.</w:t>
      </w:r>
      <w:r w:rsidR="001C4A18" w:rsidRPr="008E0FE7">
        <w:rPr>
          <w:rFonts w:asciiTheme="majorBidi" w:hAnsiTheme="majorBidi" w:cstheme="majorBidi"/>
          <w:sz w:val="24"/>
          <w:szCs w:val="24"/>
          <w:lang w:bidi="fa-IR"/>
        </w:rPr>
        <w:t xml:space="preserve"> Notch </w:t>
      </w:r>
      <w:r w:rsidR="001C4A18" w:rsidRPr="008E0FE7">
        <w:rPr>
          <w:rFonts w:asciiTheme="majorBidi" w:hAnsiTheme="majorBidi" w:cstheme="majorBidi"/>
          <w:sz w:val="24"/>
          <w:szCs w:val="24"/>
          <w:lang w:bidi="fa-IR"/>
        </w:rPr>
        <w:lastRenderedPageBreak/>
        <w:t>signaling causes GC development by attaching the Notch1 receptor's intracellular domain to the promoter of Cox-2, which in turn causes the production of cyclooxygenase-2 (COX-2).</w:t>
      </w:r>
      <w:r w:rsidR="003033CC" w:rsidRPr="008E0FE7">
        <w:rPr>
          <w:rFonts w:asciiTheme="majorBidi" w:hAnsiTheme="majorBidi" w:cstheme="majorBidi"/>
          <w:sz w:val="24"/>
          <w:szCs w:val="24"/>
          <w:lang w:bidi="fa-IR"/>
        </w:rPr>
        <w:t xml:space="preserve"> Human GC has been shown to express Notch1, particularly in the well-differentiated intestinal form. Moreover, there is a substantial correlation between the GC intestinal form and the increased expression of Jagged1, Jagged2, Notch1, and Notch3</w:t>
      </w:r>
      <w:r w:rsidR="0091089E" w:rsidRPr="008E0FE7">
        <w:rPr>
          <w:rFonts w:asciiTheme="majorBidi" w:hAnsiTheme="majorBidi" w:cstheme="majorBidi"/>
          <w:sz w:val="24"/>
          <w:szCs w:val="24"/>
          <w:lang w:bidi="fa-IR"/>
        </w:rPr>
        <w:t xml:space="preserve"> </w:t>
      </w:r>
      <w:r w:rsidR="00E41FEC" w:rsidRPr="008E0FE7">
        <w:rPr>
          <w:rFonts w:asciiTheme="majorBidi" w:hAnsiTheme="majorBidi" w:cstheme="majorBidi"/>
          <w:sz w:val="24"/>
          <w:szCs w:val="24"/>
          <w:lang w:bidi="fa-IR"/>
        </w:rPr>
        <w:fldChar w:fldCharType="begin">
          <w:fldData xml:space="preserve">PEVuZE5vdGU+PENpdGU+PEF1dGhvcj5Nb2xhZWk8L0F1dGhvcj48WWVhcj4yMDE4PC9ZZWFyPjxS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PEVuZE5vdGU+PENpdGU+PEF1dGhvcj5Nb2xhZWk8L0F1dGhvcj48WWVhcj4yMDE4PC9ZZWFyPjxS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E41FEC"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(29)</w:t>
      </w:r>
      <w:r w:rsidR="00E41FEC" w:rsidRPr="008E0FE7">
        <w:rPr>
          <w:rFonts w:asciiTheme="majorBidi" w:hAnsiTheme="majorBidi" w:cstheme="majorBidi"/>
          <w:sz w:val="24"/>
          <w:szCs w:val="24"/>
          <w:lang w:bidi="fa-IR"/>
        </w:rPr>
        <w:fldChar w:fldCharType="end"/>
      </w:r>
      <w:r w:rsidR="003033CC" w:rsidRPr="008E0FE7">
        <w:rPr>
          <w:rFonts w:asciiTheme="majorBidi" w:hAnsiTheme="majorBidi" w:cstheme="majorBidi"/>
          <w:sz w:val="24"/>
          <w:szCs w:val="24"/>
          <w:lang w:bidi="fa-IR"/>
        </w:rPr>
        <w:t>.</w:t>
      </w:r>
      <w:r w:rsidR="001C20C8" w:rsidRPr="008E0FE7">
        <w:rPr>
          <w:rFonts w:asciiTheme="majorBidi" w:hAnsiTheme="majorBidi" w:cstheme="majorBidi"/>
          <w:sz w:val="24"/>
          <w:szCs w:val="24"/>
          <w:lang w:bidi="fa-IR"/>
        </w:rPr>
        <w:t xml:space="preserve"> Moreover, in gastric cancer, blocking the Notch signaling pathway activates PTEN, which consequently causes arrest of G2/M cell cycle </w:t>
      </w:r>
      <w:r w:rsidR="001C20C8"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&lt;EndNote&gt;&lt;Cite&gt;&lt;Author&gt;Kim&lt;/Author&gt;&lt;Year&gt;2016&lt;/Year&gt;&lt;RecNum&gt;39&lt;/RecNum&gt;&lt;DisplayText&gt;(36)&lt;/DisplayText&gt;&lt;record&gt;&lt;rec-number&gt;39&lt;/rec-number&gt;&lt;foreign-keys&gt;&lt;key app="EN" db-id="a2fda259ypt0xnewxr6x0fwm9tzf9ete5px5" timestamp="1709128727"&gt;39&lt;/key&gt;&lt;/foreign-keys&gt;&lt;ref-type name="Journal Article"&gt;17&lt;/ref-type&gt;&lt;contributors&gt;&lt;authors&gt;&lt;author&gt;Kim, SJ&lt;/author&gt;&lt;author&gt;Lee, HW&lt;/author&gt;&lt;author&gt;Baek, JH&lt;/author&gt;&lt;author&gt;Cho, YH&lt;/author&gt;&lt;author&gt;Kang, HG&lt;/author&gt;&lt;author&gt;Jeong, JS&lt;/author&gt;&lt;author&gt;Song, J&lt;/author&gt;&lt;author&gt;Park, HS&lt;/author&gt;&lt;author&gt;Chun, KH&lt;/author&gt;&lt;/authors&gt;&lt;/contributors&gt;&lt;titles&gt;&lt;title&gt;Activation of nuclear PTEN by inhibition of Notch signaling induces G2/M cell cycle arrest in gastric cancer&lt;/title&gt;&lt;secondary-title&gt;Oncogene&lt;/secondary-title&gt;&lt;/titles&gt;&lt;periodical&gt;&lt;full-title&gt;Oncogene&lt;/full-title&gt;&lt;/periodical&gt;&lt;pages&gt;251-260&lt;/pages&gt;&lt;volume&gt;35&lt;/volume&gt;&lt;number&gt;2&lt;/number&gt;&lt;dates&gt;&lt;year&gt;2016&lt;/year&gt;&lt;/dates&gt;&lt;isbn&gt;1476-5594&lt;/isbn&gt;&lt;urls&gt;&lt;/urls&gt;&lt;/record&gt;&lt;/Cite&gt;&lt;/EndNote&gt;</w:instrText>
      </w:r>
      <w:r w:rsidR="001C20C8"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(36)</w:t>
      </w:r>
      <w:r w:rsidR="001C20C8" w:rsidRPr="008E0FE7">
        <w:rPr>
          <w:rFonts w:asciiTheme="majorBidi" w:hAnsiTheme="majorBidi" w:cstheme="majorBidi"/>
          <w:sz w:val="24"/>
          <w:szCs w:val="24"/>
          <w:lang w:bidi="fa-IR"/>
        </w:rPr>
        <w:fldChar w:fldCharType="end"/>
      </w:r>
      <w:r w:rsidR="001C20C8" w:rsidRPr="008E0FE7">
        <w:rPr>
          <w:rFonts w:asciiTheme="majorBidi" w:hAnsiTheme="majorBidi" w:cstheme="majorBidi"/>
          <w:sz w:val="24"/>
          <w:szCs w:val="24"/>
          <w:lang w:bidi="fa-IR"/>
        </w:rPr>
        <w:t>.</w:t>
      </w:r>
      <w:r w:rsidR="008A6008" w:rsidRPr="008E0FE7">
        <w:rPr>
          <w:rFonts w:asciiTheme="majorBidi" w:hAnsiTheme="majorBidi" w:cstheme="majorBidi"/>
          <w:sz w:val="24"/>
          <w:szCs w:val="24"/>
          <w:lang w:bidi="fa-IR"/>
        </w:rPr>
        <w:t xml:space="preserve"> It has been observed that in Esophageal Squamous Cell Carcinoma (ESCC), increased activity of genes targeted by the Notch signaling pathway, including HEY1 and HEY2, significantly correlates with several indicators of a poor prognosis, such as metastasis of lymph node and tumor progression stage</w:t>
      </w:r>
      <w:r w:rsidR="0081664F" w:rsidRPr="008E0FE7">
        <w:rPr>
          <w:rFonts w:asciiTheme="majorBidi" w:hAnsiTheme="majorBidi" w:cstheme="majorBidi"/>
          <w:sz w:val="24"/>
          <w:szCs w:val="24"/>
          <w:lang w:bidi="fa-IR"/>
        </w:rPr>
        <w:t xml:space="preserve"> </w:t>
      </w:r>
      <w:r w:rsidR="00210101" w:rsidRPr="008E0FE7">
        <w:rPr>
          <w:rFonts w:asciiTheme="majorBidi" w:hAnsiTheme="majorBidi" w:cstheme="majorBidi"/>
          <w:sz w:val="24"/>
          <w:szCs w:val="24"/>
          <w:lang w:bidi="fa-IR"/>
        </w:rPr>
        <w:fldChar w:fldCharType="begin">
          <w:fldData xml:space="preserve">PEVuZE5vdGU+PENpdGU+PEF1dGhvcj5Gb3JnaGFuaWZhcmQ8L0F1dGhvcj48WWVhcj4yMDE1PC9Z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PEVuZE5vdGU+PENpdGU+PEF1dGhvcj5Gb3JnaGFuaWZhcmQ8L0F1dGhvcj48WWVhcj4yMDE1PC9Z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210101"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(37)</w:t>
      </w:r>
      <w:r w:rsidR="00210101" w:rsidRPr="008E0FE7">
        <w:rPr>
          <w:rFonts w:asciiTheme="majorBidi" w:hAnsiTheme="majorBidi" w:cstheme="majorBidi"/>
          <w:sz w:val="24"/>
          <w:szCs w:val="24"/>
          <w:lang w:bidi="fa-IR"/>
        </w:rPr>
        <w:fldChar w:fldCharType="end"/>
      </w:r>
      <w:r w:rsidR="008A6008" w:rsidRPr="008E0FE7">
        <w:rPr>
          <w:rFonts w:asciiTheme="majorBidi" w:hAnsiTheme="majorBidi" w:cstheme="majorBidi"/>
          <w:sz w:val="24"/>
          <w:szCs w:val="24"/>
          <w:lang w:bidi="fa-IR"/>
        </w:rPr>
        <w:t>.</w:t>
      </w:r>
    </w:p>
    <w:p w14:paraId="1EA63106" w14:textId="7B2BED50" w:rsidR="00BE7073" w:rsidRPr="008E0FE7" w:rsidRDefault="00BE7073" w:rsidP="008E0FE7">
      <w:pPr>
        <w:pStyle w:val="Heading1"/>
        <w:spacing w:line="480" w:lineRule="auto"/>
        <w:rPr>
          <w:rFonts w:asciiTheme="majorBidi" w:hAnsiTheme="majorBidi"/>
          <w:color w:val="auto"/>
          <w:sz w:val="24"/>
          <w:szCs w:val="24"/>
        </w:rPr>
      </w:pPr>
      <w:r w:rsidRPr="008E0FE7">
        <w:rPr>
          <w:rFonts w:asciiTheme="majorBidi" w:hAnsiTheme="majorBidi"/>
          <w:color w:val="auto"/>
          <w:sz w:val="24"/>
          <w:szCs w:val="24"/>
        </w:rPr>
        <w:t>TGF-β signaling</w:t>
      </w:r>
      <w:r w:rsidR="009A3BB3" w:rsidRPr="009A3BB3">
        <w:rPr>
          <w:rFonts w:asciiTheme="majorBidi" w:hAnsiTheme="majorBidi"/>
          <w:color w:val="auto"/>
          <w:sz w:val="24"/>
          <w:szCs w:val="24"/>
        </w:rPr>
        <w:t xml:space="preserve"> </w:t>
      </w:r>
      <w:r w:rsidR="009A3BB3">
        <w:rPr>
          <w:rFonts w:asciiTheme="majorBidi" w:hAnsiTheme="majorBidi"/>
          <w:color w:val="auto"/>
          <w:sz w:val="24"/>
          <w:szCs w:val="24"/>
        </w:rPr>
        <w:t>in gastric cancer</w:t>
      </w:r>
    </w:p>
    <w:p w14:paraId="68B3818D" w14:textId="0B278AEA" w:rsidR="00E10DF0" w:rsidRPr="008E0FE7" w:rsidRDefault="00C50052" w:rsidP="008E0FE7">
      <w:pPr>
        <w:spacing w:line="480" w:lineRule="auto"/>
        <w:jc w:val="both"/>
        <w:rPr>
          <w:rFonts w:asciiTheme="majorBidi" w:eastAsia="Times New Roman" w:hAnsiTheme="majorBidi" w:cstheme="majorBidi"/>
          <w:sz w:val="24"/>
          <w:szCs w:val="24"/>
          <w:lang w:bidi="fa-IR"/>
        </w:rPr>
      </w:pPr>
      <w:r w:rsidRPr="008E0FE7">
        <w:rPr>
          <w:rFonts w:asciiTheme="majorBidi" w:hAnsiTheme="majorBidi" w:cstheme="majorBidi"/>
          <w:sz w:val="24"/>
          <w:szCs w:val="24"/>
          <w:lang w:bidi="fa-IR"/>
        </w:rPr>
        <w:t>A family of cytokines known as transforming growth factor-β (TGF-β) regulates the survival, growth, migration, and differentiation of cells. It plays critical functions in the development of embryos as well as the maintenance of adult tissue homeostasis. Because it causes apoptosis and suppresses cell proliferation, it also suppresses the formation of tumors.</w:t>
      </w:r>
      <w:r w:rsidR="00BB1F2A" w:rsidRPr="008E0FE7">
        <w:rPr>
          <w:rFonts w:asciiTheme="majorBidi" w:hAnsiTheme="majorBidi" w:cstheme="majorBidi"/>
          <w:sz w:val="24"/>
          <w:szCs w:val="24"/>
        </w:rPr>
        <w:t xml:space="preserve"> </w:t>
      </w:r>
      <w:r w:rsidR="00BB1F2A" w:rsidRPr="008E0FE7">
        <w:rPr>
          <w:rFonts w:asciiTheme="majorBidi" w:hAnsiTheme="majorBidi" w:cstheme="majorBidi"/>
          <w:sz w:val="24"/>
          <w:szCs w:val="24"/>
          <w:lang w:bidi="fa-IR"/>
        </w:rPr>
        <w:t xml:space="preserve">TGF-β, on the other hand, promotes tumor growth in advanced cancers by inducing EMT, which increases invasiveness and metastasis. Furthermore, TGF-β promotes tumor growth in tumor-associated non-malignant cells by suppressing immune surveillance and promoting angiogenesis </w:t>
      </w:r>
      <w:r w:rsidR="00494199"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&lt;EndNote&gt;&lt;Cite&gt;&lt;Author&gt;Heldin&lt;/Author&gt;&lt;Year&gt;2012&lt;/Year&gt;&lt;RecNum&gt;41&lt;/RecNum&gt;&lt;DisplayText&gt;(38)&lt;/DisplayText&gt;&lt;record&gt;&lt;rec-number&gt;41&lt;/rec-number&gt;&lt;foreign-keys&gt;&lt;key app="EN" db-id="a2fda259ypt0xnewxr6x0fwm9tzf9ete5px5" timestamp="1709187292"&gt;41&lt;/key&gt;&lt;/foreign-keys&gt;&lt;ref-type name="Journal Article"&gt;17&lt;/ref-type&gt;&lt;contributors&gt;&lt;authors&gt;&lt;author&gt;Heldin, Carl-Henrik&lt;/author&gt;&lt;author&gt;Vanlandewijck, Michael&lt;/author&gt;&lt;author&gt;Moustakas, Aristidis&lt;/author&gt;&lt;/authors&gt;&lt;/contributors&gt;&lt;titles&gt;&lt;title&gt;Regulation of EMT by TGFβ in cancer&lt;/title&gt;&lt;secondary-title&gt;FEBS Letters&lt;/secondary-title&gt;&lt;/titles&gt;&lt;periodical&gt;&lt;full-title&gt;FEBS Letters&lt;/full-title&gt;&lt;/periodical&gt;&lt;pages&gt;1959-1970&lt;/pages&gt;&lt;volume&gt;586&lt;/volume&gt;&lt;number&gt;14&lt;/number&gt;&lt;dates&gt;&lt;year&gt;2012&lt;/year&gt;&lt;/dates&gt;&lt;isbn&gt;0014-5793&lt;/isbn&gt;&lt;urls&gt;&lt;related-urls&gt;&lt;url&gt;https://febs.onlinelibrary.wiley.com/doi/abs/10.1016/j.febslet.2012.02.037&lt;/url&gt;&lt;/related-urls&gt;&lt;/urls&gt;&lt;electronic-resource-num&gt;https://doi.org/10.1016/j.febslet.2012.02.037&lt;/electronic-resource-num&gt;&lt;/record&gt;&lt;/Cite&gt;&lt;/EndNote&gt;</w:instrText>
      </w:r>
      <w:r w:rsidR="00494199"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(38)</w:t>
      </w:r>
      <w:r w:rsidR="00494199" w:rsidRPr="008E0FE7">
        <w:rPr>
          <w:rFonts w:asciiTheme="majorBidi" w:hAnsiTheme="majorBidi" w:cstheme="majorBidi"/>
          <w:sz w:val="24"/>
          <w:szCs w:val="24"/>
          <w:lang w:bidi="fa-IR"/>
        </w:rPr>
        <w:fldChar w:fldCharType="end"/>
      </w:r>
      <w:r w:rsidR="00BB1F2A" w:rsidRPr="008E0FE7">
        <w:rPr>
          <w:rFonts w:asciiTheme="majorBidi" w:hAnsiTheme="majorBidi" w:cstheme="majorBidi"/>
          <w:sz w:val="24"/>
          <w:szCs w:val="24"/>
          <w:lang w:bidi="fa-IR"/>
        </w:rPr>
        <w:t>.</w:t>
      </w:r>
      <w:r w:rsidR="00B7760B" w:rsidRPr="008E0FE7">
        <w:rPr>
          <w:rFonts w:asciiTheme="majorBidi" w:hAnsiTheme="majorBidi" w:cstheme="majorBidi"/>
          <w:sz w:val="24"/>
          <w:szCs w:val="24"/>
          <w:lang w:bidi="fa-IR"/>
        </w:rPr>
        <w:t xml:space="preserve"> One of the main factors promoting CSC stemness and chemotherapy resistance is TGF-β </w:t>
      </w:r>
      <w:r w:rsidR="00B7760B" w:rsidRPr="008E0FE7">
        <w:rPr>
          <w:rFonts w:asciiTheme="majorBidi" w:hAnsiTheme="majorBidi" w:cstheme="majorBidi"/>
          <w:sz w:val="24"/>
          <w:szCs w:val="24"/>
          <w:lang w:bidi="fa-IR"/>
        </w:rPr>
        <w:fldChar w:fldCharType="begin">
          <w:fldData xml:space="preserve">PEVuZE5vdGU+PENpdGU+PEF1dGhvcj5aaHVhbmc8L0F1dGhvcj48WWVhcj4yMDE3PC9ZZWFyPjxS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PEVuZE5vdGU+PENpdGU+PEF1dGhvcj5aaHVhbmc8L0F1dGhvcj48WWVhcj4yMDE3PC9ZZWFyPjxS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B7760B"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(39)</w:t>
      </w:r>
      <w:r w:rsidR="00B7760B" w:rsidRPr="008E0FE7">
        <w:rPr>
          <w:rFonts w:asciiTheme="majorBidi" w:hAnsiTheme="majorBidi" w:cstheme="majorBidi"/>
          <w:sz w:val="24"/>
          <w:szCs w:val="24"/>
          <w:lang w:bidi="fa-IR"/>
        </w:rPr>
        <w:fldChar w:fldCharType="end"/>
      </w:r>
      <w:r w:rsidR="00B7760B" w:rsidRPr="008E0FE7">
        <w:rPr>
          <w:rFonts w:asciiTheme="majorBidi" w:hAnsiTheme="majorBidi" w:cstheme="majorBidi"/>
          <w:sz w:val="24"/>
          <w:szCs w:val="24"/>
          <w:lang w:bidi="fa-IR"/>
        </w:rPr>
        <w:t>.</w:t>
      </w:r>
      <w:r w:rsidR="00B23335" w:rsidRPr="008E0FE7">
        <w:rPr>
          <w:rFonts w:asciiTheme="majorBidi" w:hAnsiTheme="majorBidi" w:cstheme="majorBidi"/>
          <w:sz w:val="24"/>
          <w:szCs w:val="24"/>
          <w:lang w:bidi="fa-IR"/>
        </w:rPr>
        <w:t xml:space="preserve"> </w:t>
      </w:r>
      <w:r w:rsidR="00B23335" w:rsidRPr="008E0FE7">
        <w:rPr>
          <w:rFonts w:asciiTheme="majorBidi" w:eastAsia="Times New Roman" w:hAnsiTheme="majorBidi" w:cstheme="majorBidi"/>
          <w:sz w:val="24"/>
          <w:szCs w:val="24"/>
        </w:rPr>
        <w:t>According to numerous findings, TGF-β signaling demonstrates acquired resistance to chemotherapeutic and targeted medications</w:t>
      </w:r>
      <w:r w:rsidR="00C44A68" w:rsidRPr="008E0FE7">
        <w:rPr>
          <w:rFonts w:asciiTheme="majorBidi" w:eastAsia="Times New Roman" w:hAnsiTheme="majorBidi" w:cstheme="majorBidi"/>
          <w:sz w:val="24"/>
          <w:szCs w:val="24"/>
        </w:rPr>
        <w:t xml:space="preserve"> </w:t>
      </w:r>
      <w:r w:rsidR="00B006AD" w:rsidRPr="008E0FE7">
        <w:rPr>
          <w:rFonts w:asciiTheme="majorBidi" w:eastAsia="Times New Roman" w:hAnsiTheme="majorBidi" w:cstheme="majorBidi"/>
          <w:sz w:val="24"/>
          <w:szCs w:val="24"/>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eastAsia="Times New Roman" w:hAnsiTheme="majorBidi" w:cstheme="majorBidi"/>
          <w:sz w:val="24"/>
          <w:szCs w:val="24"/>
        </w:rPr>
        <w:instrText xml:space="preserve"> ADDIN EN.CITE </w:instrText>
      </w:r>
      <w:r w:rsidR="001C05F7">
        <w:rPr>
          <w:rFonts w:asciiTheme="majorBidi" w:eastAsia="Times New Roman" w:hAnsiTheme="majorBidi" w:cstheme="majorBidi"/>
          <w:sz w:val="24"/>
          <w:szCs w:val="24"/>
        </w:rPr>
        <w:fldChar w:fldCharType="begin">
          <w:fldData xml:space="preserve">PEVuZE5vdGU+PENpdGU+PEF1dGhvcj5QYW5kYTwvQXV0aG9yPjxZZWFyPjIwMTk8L1llYXI+PFJl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</w:fldData>
        </w:fldChar>
      </w:r>
      <w:r w:rsidR="001C05F7">
        <w:rPr>
          <w:rFonts w:asciiTheme="majorBidi" w:eastAsia="Times New Roman" w:hAnsiTheme="majorBidi" w:cstheme="majorBidi"/>
          <w:sz w:val="24"/>
          <w:szCs w:val="24"/>
        </w:rPr>
        <w:instrText xml:space="preserve"> ADDIN EN.CITE.DATA </w:instrText>
      </w:r>
      <w:r w:rsidR="001C05F7">
        <w:rPr>
          <w:rFonts w:asciiTheme="majorBidi" w:eastAsia="Times New Roman" w:hAnsiTheme="majorBidi" w:cstheme="majorBidi"/>
          <w:sz w:val="24"/>
          <w:szCs w:val="24"/>
        </w:rPr>
      </w:r>
      <w:r w:rsidR="001C05F7">
        <w:rPr>
          <w:rFonts w:asciiTheme="majorBidi" w:eastAsia="Times New Roman" w:hAnsiTheme="majorBidi" w:cstheme="majorBidi"/>
          <w:sz w:val="24"/>
          <w:szCs w:val="24"/>
        </w:rPr>
        <w:fldChar w:fldCharType="end"/>
      </w:r>
      <w:r w:rsidR="00B006AD" w:rsidRPr="008E0FE7">
        <w:rPr>
          <w:rFonts w:asciiTheme="majorBidi" w:eastAsia="Times New Roman" w:hAnsiTheme="majorBidi" w:cstheme="majorBidi"/>
          <w:sz w:val="24"/>
          <w:szCs w:val="24"/>
        </w:rPr>
        <w:fldChar w:fldCharType="separate"/>
      </w:r>
      <w:r w:rsidR="001C05F7">
        <w:rPr>
          <w:rFonts w:asciiTheme="majorBidi" w:eastAsia="Times New Roman" w:hAnsiTheme="majorBidi" w:cstheme="majorBidi"/>
          <w:noProof/>
          <w:sz w:val="24"/>
          <w:szCs w:val="24"/>
        </w:rPr>
        <w:t>(10)</w:t>
      </w:r>
      <w:r w:rsidR="00B006AD" w:rsidRPr="008E0FE7">
        <w:rPr>
          <w:rFonts w:asciiTheme="majorBidi" w:eastAsia="Times New Roman" w:hAnsiTheme="majorBidi" w:cstheme="majorBidi"/>
          <w:sz w:val="24"/>
          <w:szCs w:val="24"/>
        </w:rPr>
        <w:fldChar w:fldCharType="end"/>
      </w:r>
      <w:r w:rsidR="00B23335" w:rsidRPr="008E0FE7">
        <w:rPr>
          <w:rFonts w:asciiTheme="majorBidi" w:eastAsia="Times New Roman" w:hAnsiTheme="majorBidi" w:cstheme="majorBidi"/>
          <w:sz w:val="24"/>
          <w:szCs w:val="24"/>
        </w:rPr>
        <w:t>.</w:t>
      </w:r>
      <w:r w:rsidR="00FD7B98" w:rsidRPr="008E0FE7">
        <w:rPr>
          <w:rFonts w:asciiTheme="majorBidi" w:eastAsia="Times New Roman" w:hAnsiTheme="majorBidi" w:cstheme="majorBidi"/>
          <w:sz w:val="24"/>
          <w:szCs w:val="24"/>
        </w:rPr>
        <w:t xml:space="preserve"> TGF-β induces EMT, which promotes CSC stemness </w:t>
      </w:r>
      <w:r w:rsidR="00DD3DC4" w:rsidRPr="008E0FE7">
        <w:rPr>
          <w:rFonts w:asciiTheme="majorBidi" w:eastAsia="Times New Roman" w:hAnsiTheme="majorBidi" w:cstheme="majorBidi"/>
          <w:sz w:val="24"/>
          <w:szCs w:val="24"/>
        </w:rPr>
        <w:fldChar w:fldCharType="begin">
          <w:fldData xml:space="preserve">PEVuZE5vdGU+PENpdGU+PEF1dGhvcj5LYXRzdW5vPC9BdXRob3I+PFllYXI+MjAxOTwvWWVhcj48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=
</w:fldData>
        </w:fldChar>
      </w:r>
      <w:r w:rsidR="001C05F7">
        <w:rPr>
          <w:rFonts w:asciiTheme="majorBidi" w:eastAsia="Times New Roman" w:hAnsiTheme="majorBidi" w:cstheme="majorBidi"/>
          <w:sz w:val="24"/>
          <w:szCs w:val="24"/>
        </w:rPr>
        <w:instrText xml:space="preserve"> ADDIN EN.CITE </w:instrText>
      </w:r>
      <w:r w:rsidR="001C05F7">
        <w:rPr>
          <w:rFonts w:asciiTheme="majorBidi" w:eastAsia="Times New Roman" w:hAnsiTheme="majorBidi" w:cstheme="majorBidi"/>
          <w:sz w:val="24"/>
          <w:szCs w:val="24"/>
        </w:rPr>
        <w:fldChar w:fldCharType="begin">
          <w:fldData xml:space="preserve">PEVuZE5vdGU+PENpdGU+PEF1dGhvcj5LYXRzdW5vPC9BdXRob3I+PFllYXI+MjAxOTwvWWVhcj48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=
</w:fldData>
        </w:fldChar>
      </w:r>
      <w:r w:rsidR="001C05F7">
        <w:rPr>
          <w:rFonts w:asciiTheme="majorBidi" w:eastAsia="Times New Roman" w:hAnsiTheme="majorBidi" w:cstheme="majorBidi"/>
          <w:sz w:val="24"/>
          <w:szCs w:val="24"/>
        </w:rPr>
        <w:instrText xml:space="preserve"> ADDIN EN.CITE.DATA </w:instrText>
      </w:r>
      <w:r w:rsidR="001C05F7">
        <w:rPr>
          <w:rFonts w:asciiTheme="majorBidi" w:eastAsia="Times New Roman" w:hAnsiTheme="majorBidi" w:cstheme="majorBidi"/>
          <w:sz w:val="24"/>
          <w:szCs w:val="24"/>
        </w:rPr>
      </w:r>
      <w:r w:rsidR="001C05F7">
        <w:rPr>
          <w:rFonts w:asciiTheme="majorBidi" w:eastAsia="Times New Roman" w:hAnsiTheme="majorBidi" w:cstheme="majorBidi"/>
          <w:sz w:val="24"/>
          <w:szCs w:val="24"/>
        </w:rPr>
        <w:fldChar w:fldCharType="end"/>
      </w:r>
      <w:r w:rsidR="00DD3DC4" w:rsidRPr="008E0FE7">
        <w:rPr>
          <w:rFonts w:asciiTheme="majorBidi" w:eastAsia="Times New Roman" w:hAnsiTheme="majorBidi" w:cstheme="majorBidi"/>
          <w:sz w:val="24"/>
          <w:szCs w:val="24"/>
        </w:rPr>
        <w:fldChar w:fldCharType="separate"/>
      </w:r>
      <w:r w:rsidR="001C05F7">
        <w:rPr>
          <w:rFonts w:asciiTheme="majorBidi" w:eastAsia="Times New Roman" w:hAnsiTheme="majorBidi" w:cstheme="majorBidi"/>
          <w:noProof/>
          <w:sz w:val="24"/>
          <w:szCs w:val="24"/>
        </w:rPr>
        <w:t>(40)</w:t>
      </w:r>
      <w:r w:rsidR="00DD3DC4" w:rsidRPr="008E0FE7">
        <w:rPr>
          <w:rFonts w:asciiTheme="majorBidi" w:eastAsia="Times New Roman" w:hAnsiTheme="majorBidi" w:cstheme="majorBidi"/>
          <w:sz w:val="24"/>
          <w:szCs w:val="24"/>
        </w:rPr>
        <w:fldChar w:fldCharType="end"/>
      </w:r>
      <w:r w:rsidR="00FD7B98" w:rsidRPr="008E0FE7">
        <w:rPr>
          <w:rFonts w:asciiTheme="majorBidi" w:eastAsia="Times New Roman" w:hAnsiTheme="majorBidi" w:cstheme="majorBidi"/>
          <w:sz w:val="24"/>
          <w:szCs w:val="24"/>
        </w:rPr>
        <w:t>.</w:t>
      </w:r>
      <w:r w:rsidR="00436C51" w:rsidRPr="008E0FE7">
        <w:rPr>
          <w:rFonts w:asciiTheme="majorBidi" w:eastAsia="Times New Roman" w:hAnsiTheme="majorBidi" w:cstheme="majorBidi"/>
          <w:sz w:val="24"/>
          <w:szCs w:val="24"/>
        </w:rPr>
        <w:t xml:space="preserve"> Simultaneous activation of both TGF-β and Notch signaling pathways results in CSCs that display a range of EMT phenotypes (phenotypic plasticity) and are found in various tumor locations, such as the </w:t>
      </w:r>
      <w:r w:rsidR="00436C51" w:rsidRPr="008E0FE7">
        <w:rPr>
          <w:rFonts w:asciiTheme="majorBidi" w:eastAsia="Times New Roman" w:hAnsiTheme="majorBidi" w:cstheme="majorBidi"/>
          <w:sz w:val="24"/>
          <w:szCs w:val="24"/>
        </w:rPr>
        <w:lastRenderedPageBreak/>
        <w:t>invasive edge or tumor periphery</w:t>
      </w:r>
      <w:r w:rsidR="00722FD1">
        <w:rPr>
          <w:rFonts w:asciiTheme="majorBidi" w:eastAsia="Times New Roman" w:hAnsiTheme="majorBidi" w:cstheme="majorBidi"/>
          <w:sz w:val="24"/>
          <w:szCs w:val="24"/>
        </w:rPr>
        <w:t xml:space="preserve"> </w:t>
      </w:r>
      <w:r w:rsidR="00722FD1">
        <w:rPr>
          <w:rFonts w:asciiTheme="majorBidi" w:hAnsiTheme="majorBidi" w:cstheme="majorBidi"/>
          <w:sz w:val="24"/>
          <w:szCs w:val="24"/>
          <w:lang w:bidi="fa-IR"/>
        </w:rPr>
        <w:t>(Figure 1)</w:t>
      </w:r>
      <w:r w:rsidR="00436C51" w:rsidRPr="008E0FE7">
        <w:rPr>
          <w:rFonts w:asciiTheme="majorBidi" w:eastAsia="Times New Roman" w:hAnsiTheme="majorBidi" w:cstheme="majorBidi"/>
          <w:sz w:val="24"/>
          <w:szCs w:val="24"/>
        </w:rPr>
        <w:t xml:space="preserve"> </w:t>
      </w:r>
      <w:r w:rsidR="00436C51" w:rsidRPr="008E0FE7">
        <w:rPr>
          <w:rFonts w:asciiTheme="majorBidi" w:eastAsia="Times New Roman" w:hAnsiTheme="majorBidi" w:cstheme="majorBidi"/>
          <w:sz w:val="24"/>
          <w:szCs w:val="24"/>
        </w:rPr>
        <w:fldChar w:fldCharType="begin"/>
      </w:r>
      <w:r w:rsidR="001C05F7">
        <w:rPr>
          <w:rFonts w:asciiTheme="majorBidi" w:eastAsia="Times New Roman" w:hAnsiTheme="majorBidi" w:cstheme="majorBidi"/>
          <w:sz w:val="24"/>
          <w:szCs w:val="24"/>
        </w:rPr>
        <w:instrText xml:space="preserve"> ADDIN EN.CITE &lt;EndNote&gt;&lt;Cite&gt;&lt;Author&gt;Bocci&lt;/Author&gt;&lt;Year&gt;2019&lt;/Year&gt;&lt;RecNum&gt;43&lt;/RecNum&gt;&lt;DisplayText&gt;(41)&lt;/DisplayText&gt;&lt;record&gt;&lt;rec-number&gt;43&lt;/rec-number&gt;&lt;foreign-keys&gt;&lt;key app="EN" db-id="a2fda259ypt0xnewxr6x0fwm9tzf9ete5px5" timestamp="1709194296"&gt;43&lt;/key&gt;&lt;/foreign-keys&gt;&lt;ref-type name="Journal Article"&gt;17&lt;/ref-type&gt;&lt;contributors&gt;&lt;authors&gt;&lt;author&gt;Bocci, Federico&lt;/author&gt;&lt;author&gt;Gearhart-Serna, Larisa&lt;/author&gt;&lt;author&gt;Boareto, Marcelo&lt;/author&gt;&lt;author&gt;Ribeiro, Mariana&lt;/author&gt;&lt;author&gt;Ben-Jacob, Eshel&lt;/author&gt;&lt;author&gt;Devi, Gayathri R.&lt;/author&gt;&lt;author&gt;Levine, Herbert&lt;/author&gt;&lt;author&gt;Onuchic, José Nelson&lt;/author&gt;&lt;author&gt;Jolly, Mohit Kumar&lt;/author&gt;&lt;/authors&gt;&lt;/contributors&gt;&lt;titles&gt;&lt;title&gt;Toward understanding cancer stem cell heterogeneity in the tumor microenvironment&lt;/title&gt;&lt;secondary-title&gt;Proceedings of the National Academy of Sciences&lt;/secondary-title&gt;&lt;/titles&gt;&lt;periodical&gt;&lt;full-title&gt;Proceedings of the National Academy of Sciences&lt;/full-title&gt;&lt;/periodical&gt;&lt;pages&gt;148-157&lt;/pages&gt;&lt;volume&gt;116&lt;/volume&gt;&lt;number&gt;1&lt;/number&gt;&lt;dates&gt;&lt;year&gt;2019&lt;/year&gt;&lt;/dates&gt;&lt;urls&gt;&lt;related-urls&gt;&lt;url&gt;https://www.pnas.org/doi/abs/10.1073/pnas.1815345116&lt;/url&gt;&lt;/related-urls&gt;&lt;/urls&gt;&lt;electronic-resource-num&gt;doi:10.1073/pnas.1815345116&lt;/electronic-resource-num&gt;&lt;/record&gt;&lt;/Cite&gt;&lt;/EndNote&gt;</w:instrText>
      </w:r>
      <w:r w:rsidR="00436C51" w:rsidRPr="008E0FE7">
        <w:rPr>
          <w:rFonts w:asciiTheme="majorBidi" w:eastAsia="Times New Roman" w:hAnsiTheme="majorBidi" w:cstheme="majorBidi"/>
          <w:sz w:val="24"/>
          <w:szCs w:val="24"/>
        </w:rPr>
        <w:fldChar w:fldCharType="separate"/>
      </w:r>
      <w:r w:rsidR="001C05F7">
        <w:rPr>
          <w:rFonts w:asciiTheme="majorBidi" w:eastAsia="Times New Roman" w:hAnsiTheme="majorBidi" w:cstheme="majorBidi"/>
          <w:noProof/>
          <w:sz w:val="24"/>
          <w:szCs w:val="24"/>
        </w:rPr>
        <w:t>(41)</w:t>
      </w:r>
      <w:r w:rsidR="00436C51" w:rsidRPr="008E0FE7">
        <w:rPr>
          <w:rFonts w:asciiTheme="majorBidi" w:eastAsia="Times New Roman" w:hAnsiTheme="majorBidi" w:cstheme="majorBidi"/>
          <w:sz w:val="24"/>
          <w:szCs w:val="24"/>
        </w:rPr>
        <w:fldChar w:fldCharType="end"/>
      </w:r>
      <w:r w:rsidR="00436C51" w:rsidRPr="008E0FE7">
        <w:rPr>
          <w:rFonts w:asciiTheme="majorBidi" w:eastAsia="Times New Roman" w:hAnsiTheme="majorBidi" w:cstheme="majorBidi"/>
          <w:sz w:val="24"/>
          <w:szCs w:val="24"/>
        </w:rPr>
        <w:t>.</w:t>
      </w:r>
      <w:r w:rsidR="00E56220" w:rsidRPr="008E0FE7">
        <w:rPr>
          <w:rFonts w:asciiTheme="majorBidi" w:eastAsia="Times New Roman" w:hAnsiTheme="majorBidi" w:cstheme="majorBidi"/>
          <w:sz w:val="24"/>
          <w:szCs w:val="24"/>
        </w:rPr>
        <w:t xml:space="preserve"> </w:t>
      </w:r>
      <w:r w:rsidR="00A975F1" w:rsidRPr="008E0FE7">
        <w:rPr>
          <w:rFonts w:asciiTheme="majorBidi" w:eastAsia="Times New Roman" w:hAnsiTheme="majorBidi" w:cstheme="majorBidi"/>
          <w:sz w:val="24"/>
          <w:szCs w:val="24"/>
        </w:rPr>
        <w:t xml:space="preserve">In GC, there is dysregulation of the TGF-β pathway's constituent parts. While TGFβRI mutations are less common in GC and their downregulation is linked to a poor prognosis, TGFβ1 overexpression is found in GC </w:t>
      </w:r>
      <w:r w:rsidR="00F904AB" w:rsidRPr="008E0FE7">
        <w:rPr>
          <w:rFonts w:asciiTheme="majorBidi" w:eastAsia="Times New Roman" w:hAnsiTheme="majorBidi" w:cstheme="majorBidi"/>
          <w:sz w:val="24"/>
          <w:szCs w:val="24"/>
        </w:rPr>
        <w:fldChar w:fldCharType="begin">
          <w:fldData xml:space="preserve">PEVuZE5vdGU+PENpdGU+PEF1dGhvcj5LYW5nPC9BdXRob3I+PFllYXI+MTk5OTwvWWVhcj48UmVj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</w:fldData>
        </w:fldChar>
      </w:r>
      <w:r w:rsidR="001C05F7">
        <w:rPr>
          <w:rFonts w:asciiTheme="majorBidi" w:eastAsia="Times New Roman" w:hAnsiTheme="majorBidi" w:cstheme="majorBidi"/>
          <w:sz w:val="24"/>
          <w:szCs w:val="24"/>
        </w:rPr>
        <w:instrText xml:space="preserve"> ADDIN EN.CITE </w:instrText>
      </w:r>
      <w:r w:rsidR="001C05F7">
        <w:rPr>
          <w:rFonts w:asciiTheme="majorBidi" w:eastAsia="Times New Roman" w:hAnsiTheme="majorBidi" w:cstheme="majorBidi"/>
          <w:sz w:val="24"/>
          <w:szCs w:val="24"/>
        </w:rPr>
        <w:fldChar w:fldCharType="begin">
          <w:fldData xml:space="preserve">PEVuZE5vdGU+PENpdGU+PEF1dGhvcj5LYW5nPC9BdXRob3I+PFllYXI+MTk5OTwvWWVhcj48UmVj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</w:fldData>
        </w:fldChar>
      </w:r>
      <w:r w:rsidR="001C05F7">
        <w:rPr>
          <w:rFonts w:asciiTheme="majorBidi" w:eastAsia="Times New Roman" w:hAnsiTheme="majorBidi" w:cstheme="majorBidi"/>
          <w:sz w:val="24"/>
          <w:szCs w:val="24"/>
        </w:rPr>
        <w:instrText xml:space="preserve"> ADDIN EN.CITE.DATA </w:instrText>
      </w:r>
      <w:r w:rsidR="001C05F7">
        <w:rPr>
          <w:rFonts w:asciiTheme="majorBidi" w:eastAsia="Times New Roman" w:hAnsiTheme="majorBidi" w:cstheme="majorBidi"/>
          <w:sz w:val="24"/>
          <w:szCs w:val="24"/>
        </w:rPr>
      </w:r>
      <w:r w:rsidR="001C05F7">
        <w:rPr>
          <w:rFonts w:asciiTheme="majorBidi" w:eastAsia="Times New Roman" w:hAnsiTheme="majorBidi" w:cstheme="majorBidi"/>
          <w:sz w:val="24"/>
          <w:szCs w:val="24"/>
        </w:rPr>
        <w:fldChar w:fldCharType="end"/>
      </w:r>
      <w:r w:rsidR="00F904AB" w:rsidRPr="008E0FE7">
        <w:rPr>
          <w:rFonts w:asciiTheme="majorBidi" w:eastAsia="Times New Roman" w:hAnsiTheme="majorBidi" w:cstheme="majorBidi"/>
          <w:sz w:val="24"/>
          <w:szCs w:val="24"/>
        </w:rPr>
        <w:fldChar w:fldCharType="separate"/>
      </w:r>
      <w:r w:rsidR="001C05F7">
        <w:rPr>
          <w:rFonts w:asciiTheme="majorBidi" w:eastAsia="Times New Roman" w:hAnsiTheme="majorBidi" w:cstheme="majorBidi"/>
          <w:noProof/>
          <w:sz w:val="24"/>
          <w:szCs w:val="24"/>
        </w:rPr>
        <w:t>(42, 43)</w:t>
      </w:r>
      <w:r w:rsidR="00F904AB" w:rsidRPr="008E0FE7">
        <w:rPr>
          <w:rFonts w:asciiTheme="majorBidi" w:eastAsia="Times New Roman" w:hAnsiTheme="majorBidi" w:cstheme="majorBidi"/>
          <w:sz w:val="24"/>
          <w:szCs w:val="24"/>
        </w:rPr>
        <w:fldChar w:fldCharType="end"/>
      </w:r>
      <w:r w:rsidR="00A975F1" w:rsidRPr="008E0FE7">
        <w:rPr>
          <w:rFonts w:asciiTheme="majorBidi" w:eastAsia="Times New Roman" w:hAnsiTheme="majorBidi" w:cstheme="majorBidi"/>
          <w:sz w:val="24"/>
          <w:szCs w:val="24"/>
        </w:rPr>
        <w:t>.</w:t>
      </w:r>
      <w:r w:rsidR="00F904AB" w:rsidRPr="008E0FE7">
        <w:rPr>
          <w:rFonts w:asciiTheme="majorBidi" w:eastAsia="Times New Roman" w:hAnsiTheme="majorBidi" w:cstheme="majorBidi"/>
          <w:sz w:val="24"/>
          <w:szCs w:val="24"/>
        </w:rPr>
        <w:t xml:space="preserve"> </w:t>
      </w:r>
      <w:r w:rsidR="00857FE2" w:rsidRPr="008E0FE7">
        <w:rPr>
          <w:rFonts w:asciiTheme="majorBidi" w:eastAsia="Times New Roman" w:hAnsiTheme="majorBidi" w:cstheme="majorBidi"/>
          <w:sz w:val="24"/>
          <w:szCs w:val="24"/>
        </w:rPr>
        <w:t xml:space="preserve">Furthermore, tissues of GC have TGFβRII mutations, which are probably caused by the instability of microsatellites </w:t>
      </w:r>
      <w:r w:rsidR="00857FE2" w:rsidRPr="008E0FE7">
        <w:rPr>
          <w:rFonts w:asciiTheme="majorBidi" w:eastAsia="Times New Roman" w:hAnsiTheme="majorBidi" w:cstheme="majorBidi"/>
          <w:sz w:val="24"/>
          <w:szCs w:val="24"/>
        </w:rPr>
        <w:fldChar w:fldCharType="begin"/>
      </w:r>
      <w:r w:rsidR="001C05F7">
        <w:rPr>
          <w:rFonts w:asciiTheme="majorBidi" w:eastAsia="Times New Roman" w:hAnsiTheme="majorBidi" w:cstheme="majorBidi"/>
          <w:sz w:val="24"/>
          <w:szCs w:val="24"/>
        </w:rPr>
        <w:instrText xml:space="preserve"> ADDIN EN.CITE &lt;EndNote&gt;&lt;Cite&gt;&lt;Author&gt;Kim&lt;/Author&gt;&lt;Year&gt;1999&lt;/Year&gt;&lt;RecNum&gt;47&lt;/RecNum&gt;&lt;DisplayText&gt;(44)&lt;/DisplayText&gt;&lt;record&gt;&lt;rec-number&gt;47&lt;/rec-number&gt;&lt;foreign-keys&gt;&lt;key app="EN" db-id="a2fda259ypt0xnewxr6x0fwm9tzf9ete5px5" timestamp="1709217639"&gt;47&lt;/key&gt;&lt;/foreign-keys&gt;&lt;ref-type name="Journal Article"&gt;17&lt;/ref-type&gt;&lt;contributors&gt;&lt;authors&gt;&lt;author&gt;Kim, J. J.&lt;/author&gt;&lt;author&gt;Baek, M. J.&lt;/author&gt;&lt;author&gt;Kim, L.&lt;/author&gt;&lt;author&gt;Kim, N. G.&lt;/author&gt;&lt;author&gt;Lee, Y. C.&lt;/author&gt;&lt;author&gt;Song, S. Y.&lt;/author&gt;&lt;author&gt;Noh, S. H.&lt;/author&gt;&lt;author&gt;Kim, H.&lt;/author&gt;&lt;/authors&gt;&lt;/contributors&gt;&lt;auth-address&gt;Department of Pathology, Yonsei University College of Medicine, Seoul, Korea.&lt;/auth-address&gt;&lt;titles&gt;&lt;title&gt;Accumulated frameshift mutations at coding nucleotide repeats during the progression of gastric carcinoma with microsatellite instability&lt;/title&gt;&lt;secondary-title&gt;Laboratory investigation; a journal of technical methods and pathology&lt;/secondary-title&gt;&lt;alt-title&gt;Lab Invest&lt;/alt-title&gt;&lt;/titles&gt;&lt;periodical&gt;&lt;full-title&gt;Laboratory investigation; a journal of technical methods and pathology&lt;/full-title&gt;&lt;abbr-1&gt;Lab Invest&lt;/abbr-1&gt;&lt;/periodical&gt;&lt;alt-periodical&gt;&lt;full-title&gt;Laboratory investigation; a journal of technical methods and pathology&lt;/full-title&gt;&lt;abbr-1&gt;Lab Invest&lt;/abbr-1&gt;&lt;/alt-periodical&gt;&lt;pages&gt;1113-1120&lt;/pages&gt;&lt;volume&gt;79&lt;/volume&gt;&lt;number&gt;9&lt;/number&gt;&lt;keywords&gt;&lt;keyword&gt;Proto-Oncogene Proteins c-bcl-2&lt;/keyword&gt;&lt;keyword&gt;Microsatellite Repeats&lt;/keyword&gt;&lt;keyword&gt;Frameshift Mutation&lt;/keyword&gt;&lt;/keywords&gt;&lt;dates&gt;&lt;year&gt;1999&lt;/year&gt;&lt;pub-dates&gt;&lt;date&gt;1999/09//&lt;/date&gt;&lt;/pub-dates&gt;&lt;/dates&gt;&lt;isbn&gt;0023-6837&lt;/isbn&gt;&lt;accession-num&gt;10496529&lt;/accession-num&gt;&lt;urls&gt;&lt;related-urls&gt;&lt;url&gt;http://europepmc.org/abstract/MED/10496529&lt;/url&gt;&lt;/related-urls&gt;&lt;/urls&gt;&lt;remote-database-name&gt;PubMed&lt;/remote-database-name&gt;&lt;language&gt;eng&lt;/language&gt;&lt;/record&gt;&lt;/Cite&gt;&lt;/EndNote&gt;</w:instrText>
      </w:r>
      <w:r w:rsidR="00857FE2" w:rsidRPr="008E0FE7">
        <w:rPr>
          <w:rFonts w:asciiTheme="majorBidi" w:eastAsia="Times New Roman" w:hAnsiTheme="majorBidi" w:cstheme="majorBidi"/>
          <w:sz w:val="24"/>
          <w:szCs w:val="24"/>
        </w:rPr>
        <w:fldChar w:fldCharType="separate"/>
      </w:r>
      <w:r w:rsidR="001C05F7">
        <w:rPr>
          <w:rFonts w:asciiTheme="majorBidi" w:eastAsia="Times New Roman" w:hAnsiTheme="majorBidi" w:cstheme="majorBidi"/>
          <w:noProof/>
          <w:sz w:val="24"/>
          <w:szCs w:val="24"/>
        </w:rPr>
        <w:t>(44)</w:t>
      </w:r>
      <w:r w:rsidR="00857FE2" w:rsidRPr="008E0FE7">
        <w:rPr>
          <w:rFonts w:asciiTheme="majorBidi" w:eastAsia="Times New Roman" w:hAnsiTheme="majorBidi" w:cstheme="majorBidi"/>
          <w:sz w:val="24"/>
          <w:szCs w:val="24"/>
        </w:rPr>
        <w:fldChar w:fldCharType="end"/>
      </w:r>
      <w:r w:rsidR="00857FE2" w:rsidRPr="008E0FE7">
        <w:rPr>
          <w:rFonts w:asciiTheme="majorBidi" w:eastAsia="Times New Roman" w:hAnsiTheme="majorBidi" w:cstheme="majorBidi"/>
          <w:sz w:val="24"/>
          <w:szCs w:val="24"/>
        </w:rPr>
        <w:t>.</w:t>
      </w:r>
      <w:r w:rsidR="00FB432F" w:rsidRPr="008E0FE7">
        <w:rPr>
          <w:rFonts w:asciiTheme="majorBidi" w:eastAsia="Times New Roman" w:hAnsiTheme="majorBidi" w:cstheme="majorBidi"/>
          <w:sz w:val="24"/>
          <w:szCs w:val="24"/>
          <w:lang w:bidi="fa-IR"/>
        </w:rPr>
        <w:t xml:space="preserve"> One of the proteins targeted within the TGF signaling pathway is RUNX3, which is essential for inducing apoptosis in GC cells and has been shown to be inactivated in GC </w:t>
      </w:r>
      <w:r w:rsidR="000572C5" w:rsidRPr="008E0FE7">
        <w:rPr>
          <w:rFonts w:asciiTheme="majorBidi" w:eastAsia="Times New Roman" w:hAnsiTheme="majorBidi" w:cstheme="majorBidi"/>
          <w:sz w:val="24"/>
          <w:szCs w:val="24"/>
          <w:lang w:bidi="fa-IR"/>
        </w:rPr>
        <w:fldChar w:fldCharType="begin">
          <w:fldData xml:space="preserve">PEVuZE5vdGU+PENpdGU+PEF1dGhvcj5JdG88L0F1dGhvcj48WWVhcj4yMDA1PC9ZZWFyPjxSZWNO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</w:fldData>
        </w:fldChar>
      </w:r>
      <w:r w:rsidR="001C05F7">
        <w:rPr>
          <w:rFonts w:asciiTheme="majorBidi" w:eastAsia="Times New Roman" w:hAnsiTheme="majorBidi" w:cstheme="majorBidi"/>
          <w:sz w:val="24"/>
          <w:szCs w:val="24"/>
          <w:lang w:bidi="fa-IR"/>
        </w:rPr>
        <w:instrText xml:space="preserve"> ADDIN EN.CITE </w:instrText>
      </w:r>
      <w:r w:rsidR="001C05F7">
        <w:rPr>
          <w:rFonts w:asciiTheme="majorBidi" w:eastAsia="Times New Roman" w:hAnsiTheme="majorBidi" w:cstheme="majorBidi"/>
          <w:sz w:val="24"/>
          <w:szCs w:val="24"/>
          <w:lang w:bidi="fa-IR"/>
        </w:rPr>
        <w:fldChar w:fldCharType="begin">
          <w:fldData xml:space="preserve">PEVuZE5vdGU+PENpdGU+PEF1dGhvcj5JdG88L0F1dGhvcj48WWVhcj4yMDA1PC9ZZWFyPjxSZWNO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</w:fldData>
        </w:fldChar>
      </w:r>
      <w:r w:rsidR="001C05F7">
        <w:rPr>
          <w:rFonts w:asciiTheme="majorBidi" w:eastAsia="Times New Roman" w:hAnsiTheme="majorBidi" w:cstheme="majorBidi"/>
          <w:sz w:val="24"/>
          <w:szCs w:val="24"/>
          <w:lang w:bidi="fa-IR"/>
        </w:rPr>
        <w:instrText xml:space="preserve"> ADDIN EN.CITE.DATA </w:instrText>
      </w:r>
      <w:r w:rsidR="001C05F7">
        <w:rPr>
          <w:rFonts w:asciiTheme="majorBidi" w:eastAsia="Times New Roman" w:hAnsiTheme="majorBidi" w:cstheme="majorBidi"/>
          <w:sz w:val="24"/>
          <w:szCs w:val="24"/>
          <w:lang w:bidi="fa-IR"/>
        </w:rPr>
      </w:r>
      <w:r w:rsidR="001C05F7">
        <w:rPr>
          <w:rFonts w:asciiTheme="majorBidi" w:eastAsia="Times New Roman" w:hAnsiTheme="majorBidi" w:cstheme="majorBidi"/>
          <w:sz w:val="24"/>
          <w:szCs w:val="24"/>
          <w:lang w:bidi="fa-IR"/>
        </w:rPr>
        <w:fldChar w:fldCharType="end"/>
      </w:r>
      <w:r w:rsidR="000572C5" w:rsidRPr="008E0FE7">
        <w:rPr>
          <w:rFonts w:asciiTheme="majorBidi" w:eastAsia="Times New Roman" w:hAnsiTheme="majorBidi" w:cstheme="majorBidi"/>
          <w:sz w:val="24"/>
          <w:szCs w:val="24"/>
          <w:lang w:bidi="fa-IR"/>
        </w:rPr>
        <w:fldChar w:fldCharType="separate"/>
      </w:r>
      <w:r w:rsidR="001C05F7">
        <w:rPr>
          <w:rFonts w:asciiTheme="majorBidi" w:eastAsia="Times New Roman" w:hAnsiTheme="majorBidi" w:cstheme="majorBidi"/>
          <w:noProof/>
          <w:sz w:val="24"/>
          <w:szCs w:val="24"/>
          <w:lang w:bidi="fa-IR"/>
        </w:rPr>
        <w:t>(45)</w:t>
      </w:r>
      <w:r w:rsidR="000572C5" w:rsidRPr="008E0FE7">
        <w:rPr>
          <w:rFonts w:asciiTheme="majorBidi" w:eastAsia="Times New Roman" w:hAnsiTheme="majorBidi" w:cstheme="majorBidi"/>
          <w:sz w:val="24"/>
          <w:szCs w:val="24"/>
          <w:lang w:bidi="fa-IR"/>
        </w:rPr>
        <w:fldChar w:fldCharType="end"/>
      </w:r>
      <w:r w:rsidR="00FB432F" w:rsidRPr="008E0FE7">
        <w:rPr>
          <w:rFonts w:asciiTheme="majorBidi" w:eastAsia="Times New Roman" w:hAnsiTheme="majorBidi" w:cstheme="majorBidi"/>
          <w:sz w:val="24"/>
          <w:szCs w:val="24"/>
          <w:lang w:bidi="fa-IR"/>
        </w:rPr>
        <w:t>.</w:t>
      </w:r>
    </w:p>
    <w:p w14:paraId="497DFE46" w14:textId="2D336876" w:rsidR="000F107F" w:rsidRPr="008E0FE7" w:rsidRDefault="000F107F" w:rsidP="008E0FE7">
      <w:pPr>
        <w:pStyle w:val="Heading1"/>
        <w:spacing w:line="480" w:lineRule="auto"/>
        <w:rPr>
          <w:rFonts w:asciiTheme="majorBidi" w:eastAsia="Times New Roman" w:hAnsiTheme="majorBidi"/>
          <w:color w:val="auto"/>
          <w:sz w:val="24"/>
          <w:szCs w:val="24"/>
          <w:lang w:bidi="fa-IR"/>
        </w:rPr>
      </w:pPr>
      <w:r w:rsidRPr="008E0FE7">
        <w:rPr>
          <w:rFonts w:asciiTheme="majorBidi" w:eastAsia="Times New Roman" w:hAnsiTheme="majorBidi"/>
          <w:color w:val="auto"/>
          <w:sz w:val="24"/>
          <w:szCs w:val="24"/>
          <w:lang w:bidi="fa-IR"/>
        </w:rPr>
        <w:t>P</w:t>
      </w:r>
      <w:r w:rsidR="00612E2F">
        <w:rPr>
          <w:rFonts w:asciiTheme="majorBidi" w:eastAsia="Times New Roman" w:hAnsiTheme="majorBidi"/>
          <w:color w:val="auto"/>
          <w:sz w:val="24"/>
          <w:szCs w:val="24"/>
          <w:lang w:bidi="fa-IR"/>
        </w:rPr>
        <w:t>I</w:t>
      </w:r>
      <w:r w:rsidRPr="008E0FE7">
        <w:rPr>
          <w:rFonts w:asciiTheme="majorBidi" w:eastAsia="Times New Roman" w:hAnsiTheme="majorBidi"/>
          <w:color w:val="auto"/>
          <w:sz w:val="24"/>
          <w:szCs w:val="24"/>
          <w:lang w:bidi="fa-IR"/>
        </w:rPr>
        <w:t>3k/Akt/mTOR signaling</w:t>
      </w:r>
      <w:r w:rsidR="009A3BB3" w:rsidRPr="009A3BB3">
        <w:rPr>
          <w:rFonts w:asciiTheme="majorBidi" w:hAnsiTheme="majorBidi"/>
          <w:color w:val="auto"/>
          <w:sz w:val="24"/>
          <w:szCs w:val="24"/>
        </w:rPr>
        <w:t xml:space="preserve"> </w:t>
      </w:r>
      <w:r w:rsidR="009A3BB3">
        <w:rPr>
          <w:rFonts w:asciiTheme="majorBidi" w:hAnsiTheme="majorBidi"/>
          <w:color w:val="auto"/>
          <w:sz w:val="24"/>
          <w:szCs w:val="24"/>
        </w:rPr>
        <w:t>in gastric cancer</w:t>
      </w:r>
    </w:p>
    <w:p w14:paraId="0190AD88" w14:textId="7A1221D6" w:rsidR="00E10DF0" w:rsidRPr="008E0FE7" w:rsidRDefault="00A12964" w:rsidP="008E0FE7">
      <w:pPr>
        <w:spacing w:line="480" w:lineRule="auto"/>
        <w:jc w:val="both"/>
        <w:rPr>
          <w:rFonts w:asciiTheme="majorBidi" w:hAnsiTheme="majorBidi" w:cstheme="majorBidi"/>
          <w:sz w:val="24"/>
          <w:szCs w:val="24"/>
          <w:lang w:bidi="fa-IR"/>
        </w:rPr>
      </w:pPr>
      <w:r w:rsidRPr="008E0FE7">
        <w:rPr>
          <w:rFonts w:asciiTheme="majorBidi" w:hAnsiTheme="majorBidi" w:cstheme="majorBidi"/>
          <w:sz w:val="24"/>
          <w:szCs w:val="24"/>
          <w:lang w:bidi="fa-IR"/>
        </w:rPr>
        <w:t xml:space="preserve">Human cancers, including GC, have been associated with abnormal triggering of the PI3K/AKT pathway, which is thought to be a major factor in chemotherapy resistance </w:t>
      </w:r>
      <w:r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&lt;EndNote&gt;&lt;Cite&gt;&lt;Author&gt;Shi&lt;/Author&gt;&lt;Year&gt;2016&lt;/Year&gt;&lt;RecNum&gt;60&lt;/RecNum&gt;&lt;DisplayText&gt;(46)&lt;/DisplayText&gt;&lt;record&gt;&lt;rec-number&gt;60&lt;/rec-number&gt;&lt;foreign-keys&gt;&lt;key app="EN" db-id="a2fda259ypt0xnewxr6x0fwm9tzf9ete5px5" timestamp="1719736746"&gt;60&lt;/key&gt;&lt;/foreign-keys&gt;&lt;ref-type name="Journal Article"&gt;17&lt;/ref-type&gt;&lt;contributors&gt;&lt;authors&gt;&lt;author&gt;Shi, W. J.&lt;/author&gt;&lt;author&gt;Gao, J. B.&lt;/author&gt;&lt;/authors&gt;&lt;/contributors&gt;&lt;auth-address&gt;Wen-Jia Shi, Department of Pediatric Surgery, Union Hospital, Tongji Medical College, Huazhong University of Science and Technology, Wuhan 430022, Hubei Province, China.&lt;/auth-address&gt;&lt;titles&gt;&lt;title&gt;Molecular mechanisms of chemoresistance in gastric cancer&lt;/title&gt;&lt;secondary-title&gt;World J Gastrointest Oncol&lt;/secondary-title&gt;&lt;/titles&gt;&lt;periodical&gt;&lt;full-title&gt;World J Gastrointest Oncol&lt;/full-title&gt;&lt;/periodical&gt;&lt;pages&gt;673-81&lt;/pages&gt;&lt;volume&gt;8&lt;/volume&gt;&lt;number&gt;9&lt;/number&gt;&lt;edition&gt;2016/09/28&lt;/edition&gt;&lt;keywords&gt;&lt;keyword&gt;Chemotherapy&lt;/keyword&gt;&lt;keyword&gt;Drug resistance&lt;/keyword&gt;&lt;keyword&gt;Gastric cancer&lt;/keyword&gt;&lt;keyword&gt;article.&lt;/keyword&gt;&lt;/keywords&gt;&lt;dates&gt;&lt;year&gt;2016&lt;/year&gt;&lt;pub-dates&gt;&lt;date&gt;Sep 15&lt;/date&gt;&lt;/pub-dates&gt;&lt;/dates&gt;&lt;isbn&gt;1948-5204 (Print)&lt;/isbn&gt;&lt;accession-num&gt;27672425&lt;/accession-num&gt;&lt;urls&gt;&lt;/urls&gt;&lt;custom2&gt;PMC5027022&lt;/custom2&gt;&lt;electronic-resource-num&gt;10.4251/wjgo.v8.i9.673&lt;/electronic-resource-num&gt;&lt;remote-database-provider&gt;NLM&lt;/remote-database-provider&gt;&lt;language&gt;eng&lt;/language&gt;&lt;/record&gt;&lt;/Cite&gt;&lt;/EndNote&gt;</w:instrText>
      </w:r>
      <w:r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(46)</w:t>
      </w:r>
      <w:r w:rsidRPr="008E0FE7">
        <w:rPr>
          <w:rFonts w:asciiTheme="majorBidi" w:hAnsiTheme="majorBidi" w:cstheme="majorBidi"/>
          <w:sz w:val="24"/>
          <w:szCs w:val="24"/>
          <w:lang w:bidi="fa-IR"/>
        </w:rPr>
        <w:fldChar w:fldCharType="end"/>
      </w:r>
      <w:r w:rsidRPr="008E0FE7">
        <w:rPr>
          <w:rFonts w:asciiTheme="majorBidi" w:hAnsiTheme="majorBidi" w:cstheme="majorBidi"/>
          <w:sz w:val="24"/>
          <w:szCs w:val="24"/>
          <w:lang w:bidi="fa-IR"/>
        </w:rPr>
        <w:t>. Additionally, PIK3CA mutation has been associated with enhanced activity of PI3K in GC</w:t>
      </w:r>
      <w:r w:rsidR="00BE3F3F" w:rsidRPr="008E0FE7">
        <w:rPr>
          <w:rFonts w:asciiTheme="majorBidi" w:hAnsiTheme="majorBidi" w:cstheme="majorBidi"/>
          <w:sz w:val="24"/>
          <w:szCs w:val="24"/>
          <w:lang w:bidi="fa-IR"/>
        </w:rPr>
        <w:t xml:space="preserve"> </w:t>
      </w:r>
      <w:r w:rsidR="00BE3F3F"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&lt;EndNote&gt;&lt;Cite&gt;&lt;Author&gt;Velho&lt;/Author&gt;&lt;Year&gt;2005&lt;/Year&gt;&lt;RecNum&gt;61&lt;/RecNum&gt;&lt;DisplayText&gt;(47)&lt;/DisplayText&gt;&lt;record&gt;&lt;rec-number&gt;61&lt;/rec-number&gt;&lt;foreign-keys&gt;&lt;key app="EN" db-id="a2fda259ypt0xnewxr6x0fwm9tzf9ete5px5" timestamp="1719737071"&gt;61&lt;/key&gt;&lt;/foreign-keys&gt;&lt;ref-type name="Journal Article"&gt;17&lt;/ref-type&gt;&lt;contributors&gt;&lt;authors&gt;&lt;author&gt;Velho, Sérgia&lt;/author&gt;&lt;author&gt;Oliveira, Carla&lt;/author&gt;&lt;author&gt;Ferreira, Ana&lt;/author&gt;&lt;author&gt;Ferreira, António Carlos&lt;/author&gt;&lt;author&gt;Suriano, Gianpaolo&lt;/author&gt;&lt;author&gt;Schwartz Jr, Simo&lt;/author&gt;&lt;author&gt;Duval, Alex&lt;/author&gt;&lt;author&gt;Carneiro, Fátima&lt;/author&gt;&lt;author&gt;Machado, José Carlos&lt;/author&gt;&lt;author&gt;Hamelin, Richard&lt;/author&gt;&lt;/authors&gt;&lt;/contributors&gt;&lt;titles&gt;&lt;title&gt;The prevalence of PIK3CA mutations in gastric and colon cancer&lt;/title&gt;&lt;secondary-title&gt;European journal of cancer&lt;/secondary-title&gt;&lt;/titles&gt;&lt;periodical&gt;&lt;full-title&gt;European journal of cancer&lt;/full-title&gt;&lt;/periodical&gt;&lt;pages&gt;1649-1654&lt;/pages&gt;&lt;volume&gt;41&lt;/volume&gt;&lt;number&gt;11&lt;/number&gt;&lt;dates&gt;&lt;year&gt;2005&lt;/year&gt;&lt;/dates&gt;&lt;isbn&gt;0959-8049&lt;/isbn&gt;&lt;urls&gt;&lt;/urls&gt;&lt;/record&gt;&lt;/Cite&gt;&lt;/EndNote&gt;</w:instrText>
      </w:r>
      <w:r w:rsidR="00BE3F3F"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(47)</w:t>
      </w:r>
      <w:r w:rsidR="00BE3F3F" w:rsidRPr="008E0FE7">
        <w:rPr>
          <w:rFonts w:asciiTheme="majorBidi" w:hAnsiTheme="majorBidi" w:cstheme="majorBidi"/>
          <w:sz w:val="24"/>
          <w:szCs w:val="24"/>
          <w:lang w:bidi="fa-IR"/>
        </w:rPr>
        <w:fldChar w:fldCharType="end"/>
      </w:r>
      <w:r w:rsidRPr="008E0FE7">
        <w:rPr>
          <w:rFonts w:asciiTheme="majorBidi" w:hAnsiTheme="majorBidi" w:cstheme="majorBidi"/>
          <w:sz w:val="24"/>
          <w:szCs w:val="24"/>
          <w:lang w:bidi="fa-IR"/>
        </w:rPr>
        <w:t>.</w:t>
      </w:r>
      <w:r w:rsidR="00E24637" w:rsidRPr="008E0FE7">
        <w:rPr>
          <w:rFonts w:asciiTheme="majorBidi" w:hAnsiTheme="majorBidi" w:cstheme="majorBidi"/>
          <w:sz w:val="24"/>
          <w:szCs w:val="24"/>
          <w:lang w:bidi="fa-IR"/>
        </w:rPr>
        <w:t xml:space="preserve"> Another research revealed that chemotherapeutic drugs can activate the PI3K/AKT signaling pathway, leading to the development of acquired chemoresistance in gastric cancer cells </w:t>
      </w:r>
      <w:r w:rsidR="00E24637" w:rsidRPr="008E0FE7">
        <w:rPr>
          <w:rFonts w:asciiTheme="majorBidi" w:hAnsiTheme="majorBidi" w:cstheme="majorBidi"/>
          <w:sz w:val="24"/>
          <w:szCs w:val="24"/>
          <w:lang w:bidi="fa-IR"/>
        </w:rPr>
        <w:fldChar w:fldCharType="begin">
          <w:fldData xml:space="preserve">PEVuZE5vdGU+PENpdGU+PEF1dGhvcj5ZdTwvQXV0aG9yPjxZZWFyPjIwMDg8L1llYXI+PFJlY051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PEVuZE5vdGU+PENpdGU+PEF1dGhvcj5ZdTwvQXV0aG9yPjxZZWFyPjIwMDg8L1llYXI+PFJlY051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E24637"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(48)</w:t>
      </w:r>
      <w:r w:rsidR="00E24637" w:rsidRPr="008E0FE7">
        <w:rPr>
          <w:rFonts w:asciiTheme="majorBidi" w:hAnsiTheme="majorBidi" w:cstheme="majorBidi"/>
          <w:sz w:val="24"/>
          <w:szCs w:val="24"/>
          <w:lang w:bidi="fa-IR"/>
        </w:rPr>
        <w:fldChar w:fldCharType="end"/>
      </w:r>
      <w:r w:rsidR="00E24637" w:rsidRPr="008E0FE7">
        <w:rPr>
          <w:rFonts w:asciiTheme="majorBidi" w:hAnsiTheme="majorBidi" w:cstheme="majorBidi"/>
          <w:sz w:val="24"/>
          <w:szCs w:val="24"/>
          <w:lang w:bidi="fa-IR"/>
        </w:rPr>
        <w:t>.</w:t>
      </w:r>
      <w:r w:rsidR="002653A7" w:rsidRPr="008E0FE7">
        <w:rPr>
          <w:rFonts w:asciiTheme="majorBidi" w:hAnsiTheme="majorBidi" w:cstheme="majorBidi"/>
          <w:sz w:val="24"/>
          <w:szCs w:val="24"/>
          <w:lang w:bidi="fa-IR"/>
        </w:rPr>
        <w:t xml:space="preserve"> It was observed that phosphorylation of AKT signifies activation of PI3K/Akt signaling </w:t>
      </w:r>
      <w:r w:rsidR="002653A7" w:rsidRPr="008E0FE7">
        <w:rPr>
          <w:rFonts w:asciiTheme="majorBidi" w:hAnsiTheme="majorBidi" w:cstheme="majorBidi"/>
          <w:sz w:val="24"/>
          <w:szCs w:val="24"/>
          <w:lang w:bidi="fa-IR"/>
        </w:rPr>
        <w:fldChar w:fldCharType="begin">
          <w:fldData xml:space="preserve">PEVuZE5vdGU+PENpdGU+PEF1dGhvcj5aaG91PC9BdXRob3I+PFllYXI+MjAxODwvWWVhcj48UmVj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PEVuZE5vdGU+PENpdGU+PEF1dGhvcj5aaG91PC9BdXRob3I+PFllYXI+MjAxODwvWWVhcj48UmVj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2653A7"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(49)</w:t>
      </w:r>
      <w:r w:rsidR="002653A7" w:rsidRPr="008E0FE7">
        <w:rPr>
          <w:rFonts w:asciiTheme="majorBidi" w:hAnsiTheme="majorBidi" w:cstheme="majorBidi"/>
          <w:sz w:val="24"/>
          <w:szCs w:val="24"/>
          <w:lang w:bidi="fa-IR"/>
        </w:rPr>
        <w:fldChar w:fldCharType="end"/>
      </w:r>
      <w:r w:rsidR="002653A7" w:rsidRPr="008E0FE7">
        <w:rPr>
          <w:rFonts w:asciiTheme="majorBidi" w:hAnsiTheme="majorBidi" w:cstheme="majorBidi"/>
          <w:sz w:val="24"/>
          <w:szCs w:val="24"/>
          <w:lang w:bidi="fa-IR"/>
        </w:rPr>
        <w:t>.</w:t>
      </w:r>
      <w:r w:rsidR="009F6D68" w:rsidRPr="008E0FE7">
        <w:rPr>
          <w:rFonts w:asciiTheme="majorBidi" w:hAnsiTheme="majorBidi" w:cstheme="majorBidi"/>
          <w:sz w:val="24"/>
          <w:szCs w:val="24"/>
          <w:lang w:bidi="fa-IR"/>
        </w:rPr>
        <w:t xml:space="preserve"> 5-FU chemoresistance is induced in colorectal cancer through activation of the PI3K/Akt pathway </w:t>
      </w:r>
      <w:r w:rsidR="007D16C1"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&lt;EndNote&gt;&lt;Cite&gt;&lt;Author&gt;Li&lt;/Author&gt;&lt;Year&gt;2018&lt;/Year&gt;&lt;RecNum&gt;64&lt;/RecNum&gt;&lt;DisplayText&gt;(50)&lt;/DisplayText&gt;&lt;record&gt;&lt;rec-number&gt;64&lt;/rec-number&gt;&lt;foreign-keys&gt;&lt;key app="EN" db-id="a2fda259ypt0xnewxr6x0fwm9tzf9ete5px5" timestamp="1719747242"&gt;64&lt;/key&gt;&lt;/foreign-keys&gt;&lt;ref-type name="Journal Article"&gt;17&lt;/ref-type&gt;&lt;contributors&gt;&lt;authors&gt;&lt;author&gt;Li, Qiongyu&lt;/author&gt;&lt;author&gt;Lai, Zijun&lt;/author&gt;&lt;author&gt;Yan, Zhaokun&lt;/author&gt;&lt;author&gt;Peng, Jun&lt;/author&gt;&lt;author&gt;Jin, Yiyi&lt;/author&gt;&lt;author&gt;Wei, Lihui&lt;/author&gt;&lt;author&gt;Lin, Jiumao&lt;/author&gt;&lt;/authors&gt;&lt;/contributors&gt;&lt;titles&gt;&lt;title&gt;Hedyotis diffusa Willd inhibits proliferation and induces apoptosis of 5‑FU resistant colorectal cancer cells by regulating the PI3K/AKT signaling pathway&lt;/title&gt;&lt;secondary-title&gt;Molecular Medicine Reports&lt;/secondary-title&gt;&lt;/titles&gt;&lt;periodical&gt;&lt;full-title&gt;Molecular Medicine Reports&lt;/full-title&gt;&lt;/periodical&gt;&lt;pages&gt;358-365&lt;/pages&gt;&lt;volume&gt;17&lt;/volume&gt;&lt;number&gt;1&lt;/number&gt;&lt;dates&gt;&lt;year&gt;2018&lt;/year&gt;&lt;/dates&gt;&lt;isbn&gt;1791-2997&lt;/isbn&gt;&lt;urls&gt;&lt;/urls&gt;&lt;/record&gt;&lt;/Cite&gt;&lt;/EndNote&gt;</w:instrText>
      </w:r>
      <w:r w:rsidR="007D16C1"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(50)</w:t>
      </w:r>
      <w:r w:rsidR="007D16C1" w:rsidRPr="008E0FE7">
        <w:rPr>
          <w:rFonts w:asciiTheme="majorBidi" w:hAnsiTheme="majorBidi" w:cstheme="majorBidi"/>
          <w:sz w:val="24"/>
          <w:szCs w:val="24"/>
          <w:lang w:bidi="fa-IR"/>
        </w:rPr>
        <w:fldChar w:fldCharType="end"/>
      </w:r>
      <w:r w:rsidR="009F6D68" w:rsidRPr="008E0FE7">
        <w:rPr>
          <w:rFonts w:asciiTheme="majorBidi" w:hAnsiTheme="majorBidi" w:cstheme="majorBidi"/>
          <w:sz w:val="24"/>
          <w:szCs w:val="24"/>
          <w:lang w:bidi="fa-IR"/>
        </w:rPr>
        <w:t>.</w:t>
      </w:r>
      <w:r w:rsidR="000E4C37" w:rsidRPr="008E0FE7">
        <w:rPr>
          <w:rFonts w:asciiTheme="majorBidi" w:hAnsiTheme="majorBidi" w:cstheme="majorBidi"/>
          <w:sz w:val="24"/>
          <w:szCs w:val="24"/>
          <w:lang w:bidi="fa-IR"/>
        </w:rPr>
        <w:t xml:space="preserve"> According to a study, triggering the </w:t>
      </w:r>
      <w:r w:rsidR="00811BCF" w:rsidRPr="008E0FE7">
        <w:rPr>
          <w:rFonts w:asciiTheme="majorBidi" w:hAnsiTheme="majorBidi" w:cstheme="majorBidi"/>
          <w:sz w:val="24"/>
          <w:szCs w:val="24"/>
          <w:lang w:bidi="fa-IR"/>
        </w:rPr>
        <w:t>PI3K/Akt/mTOR signaling pathway causes g</w:t>
      </w:r>
      <w:r w:rsidR="000E4C37" w:rsidRPr="008E0FE7">
        <w:rPr>
          <w:rFonts w:asciiTheme="majorBidi" w:hAnsiTheme="majorBidi" w:cstheme="majorBidi"/>
          <w:sz w:val="24"/>
          <w:szCs w:val="24"/>
          <w:lang w:bidi="fa-IR"/>
        </w:rPr>
        <w:t>astric cancer to exhibit resistance to paclitaxel</w:t>
      </w:r>
      <w:r w:rsidR="000C4423">
        <w:rPr>
          <w:rFonts w:asciiTheme="majorBidi" w:hAnsiTheme="majorBidi" w:cstheme="majorBidi"/>
          <w:sz w:val="24"/>
          <w:szCs w:val="24"/>
          <w:lang w:bidi="fa-IR"/>
        </w:rPr>
        <w:t xml:space="preserve"> (Figure 1)</w:t>
      </w:r>
      <w:r w:rsidR="00811BCF" w:rsidRPr="008E0FE7">
        <w:rPr>
          <w:rFonts w:asciiTheme="majorBidi" w:hAnsiTheme="majorBidi" w:cstheme="majorBidi"/>
          <w:sz w:val="24"/>
          <w:szCs w:val="24"/>
          <w:lang w:bidi="fa-IR"/>
        </w:rPr>
        <w:t xml:space="preserve"> </w:t>
      </w:r>
      <w:r w:rsidR="00811BCF"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&lt;EndNote&gt;&lt;Cite&gt;&lt;Author&gt;Chen&lt;/Author&gt;&lt;Year&gt;2018&lt;/Year&gt;&lt;RecNum&gt;65&lt;/RecNum&gt;&lt;DisplayText&gt;(51)&lt;/DisplayText&gt;&lt;record&gt;&lt;rec-number&gt;65&lt;/rec-number&gt;&lt;foreign-keys&gt;&lt;key app="EN" db-id="a2fda259ypt0xnewxr6x0fwm9tzf9ete5px5" timestamp="1719748094"&gt;65&lt;/key&gt;&lt;/foreign-keys&gt;&lt;ref-type name="Journal Article"&gt;17&lt;/ref-type&gt;&lt;contributors&gt;&lt;authors&gt;&lt;author&gt;Chen, Dongshao&lt;/author&gt;&lt;author&gt;Lin, Xiaoting&lt;/author&gt;&lt;author&gt;Zhang, Cheng&lt;/author&gt;&lt;author&gt;Liu, Zhentao&lt;/author&gt;&lt;author&gt;Chen, Zuhua&lt;/author&gt;&lt;author&gt;Li, Zhongwu&lt;/author&gt;&lt;author&gt;Wang, Jingyuan&lt;/author&gt;&lt;author&gt;Li, Beifang&lt;/author&gt;&lt;author&gt;Hu, Yanting&lt;/author&gt;&lt;author&gt;Dong, Bin&lt;/author&gt;&lt;author&gt;Shen, Lin&lt;/author&gt;&lt;author&gt;Ji, Jiafu&lt;/author&gt;&lt;author&gt;Gao, Jing&lt;/author&gt;&lt;author&gt;Zhang, Xiaotian&lt;/author&gt;&lt;/authors&gt;&lt;/contributors&gt;&lt;titles&gt;&lt;title&gt;Dual PI3K/mTOR inhibitor BEZ235 as a promising therapeutic strategy against paclitaxel-resistant gastric cancer via targeting PI3K/Akt/mTOR pathway&lt;/title&gt;&lt;secondary-title&gt;Cell Death &amp;amp; Disease&lt;/secondary-title&gt;&lt;/titles&gt;&lt;periodical&gt;&lt;full-title&gt;Cell Death &amp;amp; Disease&lt;/full-title&gt;&lt;/periodical&gt;&lt;pages&gt;123&lt;/pages&gt;&lt;volume&gt;9&lt;/volume&gt;&lt;number&gt;2&lt;/number&gt;&lt;dates&gt;&lt;year&gt;2018&lt;/year&gt;&lt;pub-dates&gt;&lt;date&gt;2018/01/26&lt;/date&gt;&lt;/pub-dates&gt;&lt;/dates&gt;&lt;isbn&gt;2041-4889&lt;/isbn&gt;&lt;urls&gt;&lt;related-urls&gt;&lt;url&gt;https://doi.org/10.1038/s41419-017-0132-2&lt;/url&gt;&lt;/related-urls&gt;&lt;/urls&gt;&lt;electronic-resource-num&gt;10.1038/s41419-017-0132-2&lt;/electronic-resource-num&gt;&lt;/record&gt;&lt;/Cite&gt;&lt;/EndNote&gt;</w:instrText>
      </w:r>
      <w:r w:rsidR="00811BCF"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(51)</w:t>
      </w:r>
      <w:r w:rsidR="00811BCF" w:rsidRPr="008E0FE7">
        <w:rPr>
          <w:rFonts w:asciiTheme="majorBidi" w:hAnsiTheme="majorBidi" w:cstheme="majorBidi"/>
          <w:sz w:val="24"/>
          <w:szCs w:val="24"/>
          <w:lang w:bidi="fa-IR"/>
        </w:rPr>
        <w:fldChar w:fldCharType="end"/>
      </w:r>
      <w:r w:rsidR="000E4C37" w:rsidRPr="008E0FE7">
        <w:rPr>
          <w:rFonts w:asciiTheme="majorBidi" w:hAnsiTheme="majorBidi" w:cstheme="majorBidi"/>
          <w:sz w:val="24"/>
          <w:szCs w:val="24"/>
          <w:lang w:bidi="fa-IR"/>
        </w:rPr>
        <w:t>.</w:t>
      </w:r>
      <w:r w:rsidR="00EF0002" w:rsidRPr="008E0FE7">
        <w:rPr>
          <w:rFonts w:asciiTheme="majorBidi" w:hAnsiTheme="majorBidi" w:cstheme="majorBidi"/>
          <w:sz w:val="24"/>
          <w:szCs w:val="24"/>
          <w:lang w:bidi="fa-IR"/>
        </w:rPr>
        <w:t xml:space="preserve"> Another study found that suppressing the PI3K/Akt/mTOR pathway inhibited gastric cancer cells that were resistant to 5-FU</w:t>
      </w:r>
      <w:r w:rsidR="00421273" w:rsidRPr="008E0FE7">
        <w:rPr>
          <w:rFonts w:asciiTheme="majorBidi" w:hAnsiTheme="majorBidi" w:cstheme="majorBidi"/>
          <w:sz w:val="24"/>
          <w:szCs w:val="24"/>
          <w:lang w:bidi="fa-IR"/>
        </w:rPr>
        <w:t xml:space="preserve"> </w:t>
      </w:r>
      <w:r w:rsidR="00421273" w:rsidRPr="008E0FE7">
        <w:rPr>
          <w:rFonts w:asciiTheme="majorBidi" w:hAnsiTheme="majorBidi" w:cstheme="majorBidi"/>
          <w:sz w:val="24"/>
          <w:szCs w:val="24"/>
          <w:lang w:bidi="fa-IR"/>
        </w:rPr>
        <w:fldChar w:fldCharType="begin"/>
      </w:r>
      <w:r w:rsidR="001C05F7">
        <w:rPr>
          <w:rFonts w:asciiTheme="majorBidi" w:hAnsiTheme="majorBidi" w:cstheme="majorBidi"/>
          <w:sz w:val="24"/>
          <w:szCs w:val="24"/>
          <w:lang w:bidi="fa-IR"/>
        </w:rPr>
        <w:instrText xml:space="preserve"> ADDIN EN.CITE &lt;EndNote&gt;&lt;Cite&gt;&lt;Author&gt;Xing&lt;/Author&gt;&lt;Year&gt;2023&lt;/Year&gt;&lt;RecNum&gt;49&lt;/RecNum&gt;&lt;DisplayText&gt;(52)&lt;/DisplayText&gt;&lt;record&gt;&lt;rec-number&gt;49&lt;/rec-number&gt;&lt;foreign-keys&gt;&lt;key app="EN" db-id="a2fda259ypt0xnewxr6x0fwm9tzf9ete5px5" timestamp="1719648229"&gt;49&lt;/key&gt;&lt;/foreign-keys&gt;&lt;ref-type name="Journal Article"&gt;17&lt;/ref-type&gt;&lt;contributors&gt;&lt;authors&gt;&lt;author&gt;Xing, Z.&lt;/author&gt;&lt;author&gt;Gao, Y.&lt;/author&gt;&lt;author&gt;Shi, Y.&lt;/author&gt;&lt;author&gt;Gao, Z.&lt;/author&gt;&lt;author&gt;Liu, C.&lt;/author&gt;&lt;/authors&gt;&lt;/contributors&gt;&lt;auth-address&gt;Department of Oncology, Affiliated Hospital of Inner Mongolia Medical University, No.1, Tongdao North Road, Huimin District, Hohhot, 010010, Inner Mongolia Autonomous Region, China.&amp;#xD;Graduate School of Inner Mongolia Medical University, Hohhot, 010010, Inner Mongolia Autonomous Region, China.&amp;#xD;Department of Oncology, Affiliated Hospital of Inner Mongolia Medical University, No.1, Tongdao North Road, Huimin District, Hohhot, 010010, Inner Mongolia Autonomous Region, China. caixialiudoctor@hotmail.com.&lt;/auth-address&gt;&lt;titles&gt;&lt;title&gt;Inhibition of PI3K/Akt/mTOR Signaling Pathway Suppresses 5-Fluorouracil Resistance in Gastric Cancer&lt;/title&gt;&lt;secondary-title&gt;Mol Biotechnol&lt;/secondary-title&gt;&lt;/titles&gt;&lt;periodical&gt;&lt;full-title&gt;Mol Biotechnol&lt;/full-title&gt;&lt;/periodical&gt;&lt;edition&gt;2023/11/24&lt;/edition&gt;&lt;keywords&gt;&lt;keyword&gt;5-Fluorouracil&lt;/keyword&gt;&lt;keyword&gt;Chemoresistance&lt;/keyword&gt;&lt;keyword&gt;Gastric cancer&lt;/keyword&gt;&lt;keyword&gt;PI3K/Akt/mTOR signaling&lt;/keyword&gt;&lt;/keywords&gt;&lt;dates&gt;&lt;year&gt;2023&lt;/year&gt;&lt;pub-dates&gt;&lt;date&gt;Nov 24&lt;/date&gt;&lt;/pub-dates&gt;&lt;/dates&gt;&lt;isbn&gt;1073-6085&lt;/isbn&gt;&lt;accession-num&gt;37999920&lt;/accession-num&gt;&lt;urls&gt;&lt;/urls&gt;&lt;electronic-resource-num&gt;10.1007/s12033-023-00966-x&lt;/electronic-resource-num&gt;&lt;remote-database-provider&gt;NLM&lt;/remote-database-provider&gt;&lt;language&gt;eng&lt;/language&gt;&lt;/record&gt;&lt;/Cite&gt;&lt;/EndNote&gt;</w:instrText>
      </w:r>
      <w:r w:rsidR="00421273"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(52)</w:t>
      </w:r>
      <w:r w:rsidR="00421273" w:rsidRPr="008E0FE7">
        <w:rPr>
          <w:rFonts w:asciiTheme="majorBidi" w:hAnsiTheme="majorBidi" w:cstheme="majorBidi"/>
          <w:sz w:val="24"/>
          <w:szCs w:val="24"/>
          <w:lang w:bidi="fa-IR"/>
        </w:rPr>
        <w:fldChar w:fldCharType="end"/>
      </w:r>
      <w:r w:rsidR="00EF0002" w:rsidRPr="008E0FE7">
        <w:rPr>
          <w:rFonts w:asciiTheme="majorBidi" w:hAnsiTheme="majorBidi" w:cstheme="majorBidi"/>
          <w:sz w:val="24"/>
          <w:szCs w:val="24"/>
          <w:lang w:bidi="fa-IR"/>
        </w:rPr>
        <w:t>.</w:t>
      </w:r>
    </w:p>
    <w:p w14:paraId="265DF5AD" w14:textId="6DAD4686" w:rsidR="00500ACE" w:rsidRPr="008E0FE7" w:rsidRDefault="009A285E" w:rsidP="008E0FE7">
      <w:pPr>
        <w:pStyle w:val="Heading1"/>
        <w:spacing w:line="480" w:lineRule="auto"/>
        <w:rPr>
          <w:rFonts w:asciiTheme="majorBidi" w:hAnsiTheme="majorBidi"/>
          <w:color w:val="auto"/>
          <w:sz w:val="24"/>
          <w:szCs w:val="24"/>
          <w:lang w:bidi="fa-IR"/>
        </w:rPr>
      </w:pPr>
      <w:r w:rsidRPr="008E0FE7">
        <w:rPr>
          <w:rFonts w:asciiTheme="majorBidi" w:eastAsia="MyriadPro-BoldSemiCn" w:hAnsiTheme="majorBidi"/>
          <w:color w:val="auto"/>
          <w:sz w:val="24"/>
          <w:szCs w:val="24"/>
        </w:rPr>
        <w:t>Wnt/β‑catenin signaling</w:t>
      </w:r>
      <w:r w:rsidR="009A3BB3" w:rsidRPr="009A3BB3">
        <w:rPr>
          <w:rFonts w:asciiTheme="majorBidi" w:hAnsiTheme="majorBidi"/>
          <w:color w:val="auto"/>
          <w:sz w:val="24"/>
          <w:szCs w:val="24"/>
        </w:rPr>
        <w:t xml:space="preserve"> </w:t>
      </w:r>
      <w:r w:rsidR="009A3BB3">
        <w:rPr>
          <w:rFonts w:asciiTheme="majorBidi" w:hAnsiTheme="majorBidi"/>
          <w:color w:val="auto"/>
          <w:sz w:val="24"/>
          <w:szCs w:val="24"/>
        </w:rPr>
        <w:t>in gastric cancer</w:t>
      </w:r>
      <w:r w:rsidRPr="008E0FE7">
        <w:rPr>
          <w:rFonts w:asciiTheme="majorBidi" w:hAnsiTheme="majorBidi"/>
          <w:color w:val="auto"/>
          <w:sz w:val="24"/>
          <w:szCs w:val="24"/>
          <w:lang w:bidi="fa-IR"/>
        </w:rPr>
        <w:t xml:space="preserve"> </w:t>
      </w:r>
    </w:p>
    <w:p w14:paraId="006D3D74" w14:textId="1A985B93" w:rsidR="003C5ABD" w:rsidRPr="008E0FE7" w:rsidRDefault="003B0359" w:rsidP="00612E2F">
      <w:pPr>
        <w:spacing w:line="480" w:lineRule="auto"/>
        <w:rPr>
          <w:rFonts w:asciiTheme="majorBidi" w:hAnsiTheme="majorBidi" w:cstheme="majorBidi"/>
          <w:sz w:val="24"/>
          <w:szCs w:val="24"/>
          <w:lang w:bidi="fa-IR"/>
        </w:rPr>
      </w:pPr>
      <w:r w:rsidRPr="008E0FE7">
        <w:rPr>
          <w:rFonts w:asciiTheme="majorBidi" w:hAnsiTheme="majorBidi" w:cstheme="majorBidi"/>
          <w:sz w:val="24"/>
          <w:szCs w:val="24"/>
          <w:lang w:bidi="fa-IR"/>
        </w:rPr>
        <w:t xml:space="preserve">Chemoresistance in a variety of cancers is caused by dysregulation of the Wnt/ß-catenin signaling pathway. </w:t>
      </w:r>
      <w:r w:rsidR="002B6B1E" w:rsidRPr="008E0FE7">
        <w:rPr>
          <w:rFonts w:asciiTheme="majorBidi" w:hAnsiTheme="majorBidi" w:cstheme="majorBidi"/>
          <w:sz w:val="24"/>
          <w:szCs w:val="24"/>
          <w:lang w:bidi="fa-IR"/>
        </w:rPr>
        <w:t>Several studies demonstrate that abnormal Wnt/ß-catenin signaling activation leads to the promotion of cancer development.</w:t>
      </w:r>
      <w:r w:rsidR="003D152A" w:rsidRPr="008E0FE7">
        <w:rPr>
          <w:rFonts w:asciiTheme="majorBidi" w:hAnsiTheme="majorBidi" w:cstheme="majorBidi"/>
          <w:sz w:val="24"/>
          <w:szCs w:val="24"/>
          <w:lang w:bidi="fa-IR"/>
        </w:rPr>
        <w:t xml:space="preserve"> Recent research has revealed that one of the main </w:t>
      </w:r>
      <w:r w:rsidR="003D152A" w:rsidRPr="008E0FE7">
        <w:rPr>
          <w:rFonts w:asciiTheme="majorBidi" w:hAnsiTheme="majorBidi" w:cstheme="majorBidi"/>
          <w:sz w:val="24"/>
          <w:szCs w:val="24"/>
          <w:lang w:bidi="fa-IR"/>
        </w:rPr>
        <w:lastRenderedPageBreak/>
        <w:t xml:space="preserve">factors contributing to drug resistance in cancer is aberrant Wnt/ß-catenin expression. Drug resistance in a number of malignancies is caused by dysregulation of this signaling pathway </w:t>
      </w:r>
      <w:r w:rsidR="003D152A" w:rsidRPr="008E0FE7">
        <w:rPr>
          <w:rFonts w:asciiTheme="majorBidi" w:hAnsiTheme="majorBidi" w:cstheme="majorBidi"/>
          <w:sz w:val="24"/>
          <w:szCs w:val="24"/>
          <w:lang w:bidi="fa-IR"/>
        </w:rPr>
        <w:fldChar w:fldCharType="begin">
          <w:fldData xml:space="preserve">PEVuZE5vdGU+PENpdGU+PEF1dGhvcj5XaGl0ZTwvQXV0aG9yPjxZZWFyPjIwMTI8L1llYXI+PFJl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PEVuZE5vdGU+PENpdGU+PEF1dGhvcj5XaGl0ZTwvQXV0aG9yPjxZZWFyPjIwMTI8L1llYXI+PFJl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3D152A"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(10, 53)</w:t>
      </w:r>
      <w:r w:rsidR="003D152A" w:rsidRPr="008E0FE7">
        <w:rPr>
          <w:rFonts w:asciiTheme="majorBidi" w:hAnsiTheme="majorBidi" w:cstheme="majorBidi"/>
          <w:sz w:val="24"/>
          <w:szCs w:val="24"/>
          <w:lang w:bidi="fa-IR"/>
        </w:rPr>
        <w:fldChar w:fldCharType="end"/>
      </w:r>
      <w:r w:rsidR="003D152A" w:rsidRPr="008E0FE7">
        <w:rPr>
          <w:rFonts w:asciiTheme="majorBidi" w:hAnsiTheme="majorBidi" w:cstheme="majorBidi"/>
          <w:sz w:val="24"/>
          <w:szCs w:val="24"/>
          <w:lang w:bidi="fa-IR"/>
        </w:rPr>
        <w:t>.</w:t>
      </w:r>
      <w:r w:rsidR="00B856D3" w:rsidRPr="008E0FE7">
        <w:rPr>
          <w:rFonts w:asciiTheme="majorBidi" w:hAnsiTheme="majorBidi" w:cstheme="majorBidi"/>
          <w:sz w:val="24"/>
          <w:szCs w:val="24"/>
          <w:lang w:bidi="fa-IR"/>
        </w:rPr>
        <w:t xml:space="preserve"> </w:t>
      </w:r>
      <w:r w:rsidR="00415962" w:rsidRPr="008E0FE7">
        <w:rPr>
          <w:rFonts w:asciiTheme="majorBidi" w:hAnsiTheme="majorBidi" w:cstheme="majorBidi"/>
          <w:sz w:val="24"/>
          <w:szCs w:val="24"/>
          <w:lang w:bidi="fa-IR"/>
        </w:rPr>
        <w:t>The Wnt/β-catenin signaling pathway was engaged in the promotion of trastuzumab-resistant GC. Transistuzumab resistance in GC cells is largely dependent on the Wnt/β-catenin pathway</w:t>
      </w:r>
      <w:r w:rsidR="001D50E1" w:rsidRPr="008E0FE7">
        <w:rPr>
          <w:rFonts w:asciiTheme="majorBidi" w:hAnsiTheme="majorBidi" w:cstheme="majorBidi"/>
          <w:sz w:val="24"/>
          <w:szCs w:val="24"/>
          <w:lang w:bidi="fa-IR"/>
        </w:rPr>
        <w:t xml:space="preserve"> </w:t>
      </w:r>
      <w:r w:rsidR="00CD3C5B" w:rsidRPr="008E0FE7">
        <w:rPr>
          <w:rFonts w:asciiTheme="majorBidi" w:hAnsiTheme="majorBidi" w:cstheme="majorBidi"/>
          <w:sz w:val="24"/>
          <w:szCs w:val="24"/>
          <w:lang w:bidi="fa-IR"/>
        </w:rPr>
        <w:fldChar w:fldCharType="begin">
          <w:fldData xml:space="preserve">PEVuZE5vdGU+PENpdGU+PEF1dGhvcj5LaW08L0F1dGhvcj48WWVhcj4yMDIzPC9ZZWFyPjxSZWNO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PEVuZE5vdGU+PENpdGU+PEF1dGhvcj5LaW08L0F1dGhvcj48WWVhcj4yMDIzPC9ZZWFyPjxSZWNO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CD3C5B"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(54)</w:t>
      </w:r>
      <w:r w:rsidR="00CD3C5B" w:rsidRPr="008E0FE7">
        <w:rPr>
          <w:rFonts w:asciiTheme="majorBidi" w:hAnsiTheme="majorBidi" w:cstheme="majorBidi"/>
          <w:sz w:val="24"/>
          <w:szCs w:val="24"/>
          <w:lang w:bidi="fa-IR"/>
        </w:rPr>
        <w:fldChar w:fldCharType="end"/>
      </w:r>
      <w:r w:rsidR="00415962" w:rsidRPr="008E0FE7">
        <w:rPr>
          <w:rFonts w:asciiTheme="majorBidi" w:hAnsiTheme="majorBidi" w:cstheme="majorBidi"/>
          <w:sz w:val="24"/>
          <w:szCs w:val="24"/>
          <w:lang w:bidi="fa-IR"/>
        </w:rPr>
        <w:t>.</w:t>
      </w:r>
      <w:r w:rsidR="001A26AF" w:rsidRPr="008E0FE7">
        <w:rPr>
          <w:rFonts w:asciiTheme="majorBidi" w:hAnsiTheme="majorBidi" w:cstheme="majorBidi"/>
          <w:sz w:val="24"/>
          <w:szCs w:val="24"/>
          <w:lang w:bidi="fa-IR"/>
        </w:rPr>
        <w:t xml:space="preserve"> Furthermore, through the inactivation of the Wnt/β-catenin pathway, BATF2 may potentially reverse the MDR in gastric cancer cells </w:t>
      </w:r>
      <w:r w:rsidR="001A26AF" w:rsidRPr="008E0FE7">
        <w:rPr>
          <w:rFonts w:asciiTheme="majorBidi" w:hAnsiTheme="majorBidi" w:cstheme="majorBidi"/>
          <w:sz w:val="24"/>
          <w:szCs w:val="24"/>
          <w:lang w:bidi="fa-IR"/>
        </w:rPr>
        <w:fldChar w:fldCharType="begin">
          <w:fldData xml:space="preserve">PEVuZE5vdGU+PENpdGU+PEF1dGhvcj5ZYW5nPC9BdXRob3I+PFllYXI+MjAxOTwvWWVhcj48UmVj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PEVuZE5vdGU+PENpdGU+PEF1dGhvcj5ZYW5nPC9BdXRob3I+PFllYXI+MjAxOTwvWWVhcj48UmVj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1A26AF"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(55)</w:t>
      </w:r>
      <w:r w:rsidR="001A26AF" w:rsidRPr="008E0FE7">
        <w:rPr>
          <w:rFonts w:asciiTheme="majorBidi" w:hAnsiTheme="majorBidi" w:cstheme="majorBidi"/>
          <w:sz w:val="24"/>
          <w:szCs w:val="24"/>
          <w:lang w:bidi="fa-IR"/>
        </w:rPr>
        <w:fldChar w:fldCharType="end"/>
      </w:r>
      <w:r w:rsidR="001A26AF" w:rsidRPr="008E0FE7">
        <w:rPr>
          <w:rFonts w:asciiTheme="majorBidi" w:hAnsiTheme="majorBidi" w:cstheme="majorBidi"/>
          <w:sz w:val="24"/>
          <w:szCs w:val="24"/>
          <w:lang w:bidi="fa-IR"/>
        </w:rPr>
        <w:t>.</w:t>
      </w:r>
      <w:r w:rsidR="006F014B" w:rsidRPr="008E0FE7">
        <w:rPr>
          <w:rFonts w:asciiTheme="majorBidi" w:hAnsiTheme="majorBidi" w:cstheme="majorBidi"/>
          <w:sz w:val="24"/>
          <w:szCs w:val="24"/>
          <w:lang w:bidi="fa-IR"/>
        </w:rPr>
        <w:t xml:space="preserve"> Furthermore, by inhibiting the Wnt/β-catenin pathway, FAM83H-AS1 inhibition increases the GC chemosensitivity</w:t>
      </w:r>
      <w:r w:rsidR="00E2285A" w:rsidRPr="008E0FE7">
        <w:rPr>
          <w:rFonts w:asciiTheme="majorBidi" w:hAnsiTheme="majorBidi" w:cstheme="majorBidi"/>
          <w:sz w:val="24"/>
          <w:szCs w:val="24"/>
          <w:lang w:bidi="fa-IR"/>
        </w:rPr>
        <w:t xml:space="preserve"> </w:t>
      </w:r>
      <w:r w:rsidR="00AE3A34" w:rsidRPr="008E0FE7">
        <w:rPr>
          <w:rFonts w:asciiTheme="majorBidi" w:hAnsiTheme="majorBidi" w:cstheme="majorBidi"/>
          <w:sz w:val="24"/>
          <w:szCs w:val="24"/>
          <w:lang w:bidi="fa-IR"/>
        </w:rPr>
        <w:fldChar w:fldCharType="begin">
          <w:fldData xml:space="preserve">PEVuZE5vdGU+PENpdGU+PEF1dGhvcj5XYW5nPC9BdXRob3I+PFllYXI+MjAyMDwvWWVhcj48UmVj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</w:fldData>
        </w:fldChar>
      </w:r>
      <w:r w:rsidR="001C05F7">
        <w:rPr>
          <w:rFonts w:asciiTheme="majorBidi" w:hAnsiTheme="majorBidi" w:cstheme="majorBidi"/>
          <w:sz w:val="24"/>
          <w:szCs w:val="24"/>
          <w:lang w:bidi="fa-IR"/>
        </w:rPr>
        <w:instrText xml:space="preserve"> ADDIN EN.CITE </w:instrText>
      </w:r>
      <w:r w:rsidR="001C05F7">
        <w:rPr>
          <w:rFonts w:asciiTheme="majorBidi" w:hAnsiTheme="majorBidi" w:cstheme="majorBidi"/>
          <w:sz w:val="24"/>
          <w:szCs w:val="24"/>
          <w:lang w:bidi="fa-IR"/>
        </w:rPr>
        <w:fldChar w:fldCharType="begin">
          <w:fldData xml:space="preserve">PEVuZE5vdGU+PENpdGU+PEF1dGhvcj5XYW5nPC9BdXRob3I+PFllYXI+MjAyMDwvWWVhcj48UmVj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</w:fldData>
        </w:fldChar>
      </w:r>
      <w:r w:rsidR="001C05F7">
        <w:rPr>
          <w:rFonts w:asciiTheme="majorBidi" w:hAnsiTheme="majorBidi" w:cstheme="majorBidi"/>
          <w:sz w:val="24"/>
          <w:szCs w:val="24"/>
          <w:lang w:bidi="fa-IR"/>
        </w:rPr>
        <w:instrText xml:space="preserve"> ADDIN EN.CITE.DATA </w:instrText>
      </w:r>
      <w:r w:rsidR="001C05F7">
        <w:rPr>
          <w:rFonts w:asciiTheme="majorBidi" w:hAnsiTheme="majorBidi" w:cstheme="majorBidi"/>
          <w:sz w:val="24"/>
          <w:szCs w:val="24"/>
          <w:lang w:bidi="fa-IR"/>
        </w:rPr>
      </w:r>
      <w:r w:rsidR="001C05F7">
        <w:rPr>
          <w:rFonts w:asciiTheme="majorBidi" w:hAnsiTheme="majorBidi" w:cstheme="majorBidi"/>
          <w:sz w:val="24"/>
          <w:szCs w:val="24"/>
          <w:lang w:bidi="fa-IR"/>
        </w:rPr>
        <w:fldChar w:fldCharType="end"/>
      </w:r>
      <w:r w:rsidR="00AE3A34" w:rsidRPr="008E0FE7">
        <w:rPr>
          <w:rFonts w:asciiTheme="majorBidi" w:hAnsiTheme="majorBidi" w:cstheme="majorBidi"/>
          <w:sz w:val="24"/>
          <w:szCs w:val="24"/>
          <w:lang w:bidi="fa-IR"/>
        </w:rPr>
        <w:fldChar w:fldCharType="separate"/>
      </w:r>
      <w:r w:rsidR="001C05F7">
        <w:rPr>
          <w:rFonts w:asciiTheme="majorBidi" w:hAnsiTheme="majorBidi" w:cstheme="majorBidi"/>
          <w:noProof/>
          <w:sz w:val="24"/>
          <w:szCs w:val="24"/>
          <w:lang w:bidi="fa-IR"/>
        </w:rPr>
        <w:t>(56)</w:t>
      </w:r>
      <w:r w:rsidR="00AE3A34" w:rsidRPr="008E0FE7">
        <w:rPr>
          <w:rFonts w:asciiTheme="majorBidi" w:hAnsiTheme="majorBidi" w:cstheme="majorBidi"/>
          <w:sz w:val="24"/>
          <w:szCs w:val="24"/>
          <w:lang w:bidi="fa-IR"/>
        </w:rPr>
        <w:fldChar w:fldCharType="end"/>
      </w:r>
      <w:r w:rsidR="006F014B" w:rsidRPr="008E0FE7">
        <w:rPr>
          <w:rFonts w:asciiTheme="majorBidi" w:hAnsiTheme="majorBidi" w:cstheme="majorBidi"/>
          <w:sz w:val="24"/>
          <w:szCs w:val="24"/>
          <w:lang w:bidi="fa-IR"/>
        </w:rPr>
        <w:t>.</w:t>
      </w:r>
    </w:p>
    <w:p w14:paraId="79DB425C" w14:textId="77777777" w:rsidR="00455566" w:rsidRPr="008E0FE7" w:rsidRDefault="00455566" w:rsidP="008E0FE7">
      <w:pPr>
        <w:pStyle w:val="Heading1"/>
        <w:spacing w:line="480" w:lineRule="auto"/>
        <w:rPr>
          <w:rFonts w:asciiTheme="majorBidi" w:eastAsia="Times New Roman" w:hAnsiTheme="majorBidi"/>
          <w:color w:val="auto"/>
          <w:sz w:val="24"/>
          <w:szCs w:val="24"/>
          <w:lang w:bidi="fa-IR"/>
        </w:rPr>
      </w:pPr>
      <w:r w:rsidRPr="008E0FE7">
        <w:rPr>
          <w:rFonts w:asciiTheme="majorBidi" w:eastAsia="Times New Roman" w:hAnsiTheme="majorBidi"/>
          <w:color w:val="auto"/>
          <w:sz w:val="24"/>
          <w:szCs w:val="24"/>
          <w:lang w:bidi="fa-IR"/>
        </w:rPr>
        <w:t>Conclusion</w:t>
      </w:r>
    </w:p>
    <w:p w14:paraId="6B8DBE9A" w14:textId="77777777" w:rsidR="00DC14DC" w:rsidRPr="008E0FE7" w:rsidRDefault="00626CBC" w:rsidP="008E0FE7">
      <w:pPr>
        <w:tabs>
          <w:tab w:val="left" w:pos="4230"/>
        </w:tabs>
        <w:spacing w:line="480" w:lineRule="auto"/>
        <w:jc w:val="both"/>
        <w:rPr>
          <w:rFonts w:asciiTheme="majorBidi" w:hAnsiTheme="majorBidi" w:cstheme="majorBidi"/>
          <w:sz w:val="24"/>
          <w:szCs w:val="24"/>
          <w:highlight w:val="lightGray"/>
        </w:rPr>
      </w:pPr>
      <w:r w:rsidRPr="008E0FE7">
        <w:rPr>
          <w:rFonts w:asciiTheme="majorBidi" w:hAnsiTheme="majorBidi" w:cstheme="majorBidi"/>
          <w:sz w:val="24"/>
          <w:szCs w:val="24"/>
        </w:rPr>
        <w:t xml:space="preserve">The primary cause of chemotherapy failure is resistance to anticancer drugs. </w:t>
      </w:r>
      <w:r w:rsidR="00D64EB7" w:rsidRPr="008E0FE7">
        <w:rPr>
          <w:rFonts w:asciiTheme="majorBidi" w:hAnsiTheme="majorBidi" w:cstheme="majorBidi"/>
          <w:sz w:val="24"/>
          <w:szCs w:val="24"/>
        </w:rPr>
        <w:t xml:space="preserve">The process of drug resistance </w:t>
      </w:r>
      <w:r w:rsidR="00971BF0" w:rsidRPr="008E0FE7">
        <w:rPr>
          <w:rFonts w:asciiTheme="majorBidi" w:hAnsiTheme="majorBidi" w:cstheme="majorBidi"/>
          <w:sz w:val="24"/>
          <w:szCs w:val="24"/>
        </w:rPr>
        <w:t>against</w:t>
      </w:r>
      <w:r w:rsidR="00D64EB7" w:rsidRPr="008E0FE7">
        <w:rPr>
          <w:rFonts w:asciiTheme="majorBidi" w:hAnsiTheme="majorBidi" w:cstheme="majorBidi"/>
          <w:sz w:val="24"/>
          <w:szCs w:val="24"/>
        </w:rPr>
        <w:t xml:space="preserve"> cancer is extremely intricate. Therefore, a key component of drug development is identifying the mechanisms underlying drug resistance. </w:t>
      </w:r>
      <w:r w:rsidR="002331B8" w:rsidRPr="008E0FE7">
        <w:rPr>
          <w:rFonts w:asciiTheme="majorBidi" w:hAnsiTheme="majorBidi" w:cstheme="majorBidi"/>
          <w:sz w:val="24"/>
          <w:szCs w:val="24"/>
        </w:rPr>
        <w:t xml:space="preserve">Chemotherapeutic drug resistance </w:t>
      </w:r>
      <w:r w:rsidR="00971BF0" w:rsidRPr="008E0FE7">
        <w:rPr>
          <w:rFonts w:asciiTheme="majorBidi" w:hAnsiTheme="majorBidi" w:cstheme="majorBidi"/>
          <w:sz w:val="24"/>
          <w:szCs w:val="24"/>
        </w:rPr>
        <w:t>can</w:t>
      </w:r>
      <w:r w:rsidR="002331B8" w:rsidRPr="008E0FE7">
        <w:rPr>
          <w:rFonts w:asciiTheme="majorBidi" w:hAnsiTheme="majorBidi" w:cstheme="majorBidi"/>
          <w:sz w:val="24"/>
          <w:szCs w:val="24"/>
        </w:rPr>
        <w:t xml:space="preserve"> result from signaling pathway dysregulation. </w:t>
      </w:r>
      <w:r w:rsidR="00EA1F9C" w:rsidRPr="008E0FE7">
        <w:rPr>
          <w:rFonts w:asciiTheme="majorBidi" w:hAnsiTheme="majorBidi" w:cstheme="majorBidi"/>
          <w:sz w:val="24"/>
          <w:szCs w:val="24"/>
        </w:rPr>
        <w:t>Therefore, focusing on these pathways, either together or individually, could represent a cutting-edge strategy to counteract drug resistance.</w:t>
      </w:r>
    </w:p>
    <w:p w14:paraId="37D61700" w14:textId="293D0F23" w:rsidR="008C63DF" w:rsidRDefault="00AB19D2" w:rsidP="008E0FE7">
      <w:pPr>
        <w:spacing w:line="480" w:lineRule="auto"/>
        <w:jc w:val="both"/>
        <w:rPr>
          <w:rFonts w:asciiTheme="majorBidi" w:hAnsiTheme="majorBidi" w:cstheme="majorBidi"/>
          <w:sz w:val="24"/>
          <w:szCs w:val="24"/>
        </w:rPr>
      </w:pPr>
      <w:r w:rsidRPr="008E0FE7">
        <w:rPr>
          <w:rFonts w:asciiTheme="majorBidi" w:hAnsiTheme="majorBidi" w:cstheme="majorBidi"/>
          <w:sz w:val="24"/>
          <w:szCs w:val="24"/>
        </w:rPr>
        <w:t xml:space="preserve">Furthermore, </w:t>
      </w:r>
      <w:r w:rsidR="00D62D29" w:rsidRPr="008E0FE7">
        <w:rPr>
          <w:rFonts w:asciiTheme="majorBidi" w:hAnsiTheme="majorBidi" w:cstheme="majorBidi"/>
          <w:sz w:val="24"/>
          <w:szCs w:val="24"/>
        </w:rPr>
        <w:t>chemoresistance in gastric cancer is significantly influenced by the interactions between</w:t>
      </w:r>
      <w:r w:rsidRPr="008E0FE7">
        <w:rPr>
          <w:rFonts w:asciiTheme="majorBidi" w:hAnsiTheme="majorBidi" w:cstheme="majorBidi"/>
          <w:sz w:val="24"/>
          <w:szCs w:val="24"/>
        </w:rPr>
        <w:t xml:space="preserve"> the tumor microenvironment and</w:t>
      </w:r>
      <w:r w:rsidR="00D62D29" w:rsidRPr="008E0FE7">
        <w:rPr>
          <w:rFonts w:asciiTheme="majorBidi" w:hAnsiTheme="majorBidi" w:cstheme="majorBidi"/>
          <w:sz w:val="24"/>
          <w:szCs w:val="24"/>
        </w:rPr>
        <w:t xml:space="preserve"> malignant cells</w:t>
      </w:r>
      <w:r w:rsidR="00552C0A" w:rsidRPr="008E0FE7">
        <w:rPr>
          <w:rFonts w:asciiTheme="majorBidi" w:hAnsiTheme="majorBidi" w:cstheme="majorBidi"/>
          <w:sz w:val="24"/>
          <w:szCs w:val="24"/>
        </w:rPr>
        <w:t>. Recent findings significantly support new therapeutic approaches for reversing tumor chemoresistance and developing personalized therapies based on predicting malignant cell chemosensitivity.</w:t>
      </w:r>
      <w:r w:rsidR="00F047C3" w:rsidRPr="008E0FE7">
        <w:rPr>
          <w:rFonts w:asciiTheme="majorBidi" w:hAnsiTheme="majorBidi" w:cstheme="majorBidi"/>
          <w:sz w:val="24"/>
          <w:szCs w:val="24"/>
        </w:rPr>
        <w:t xml:space="preserve"> However, Chemoresistance mechanisms are complicated and multifaceted</w:t>
      </w:r>
      <w:r w:rsidR="003B2A32" w:rsidRPr="008E0FE7">
        <w:rPr>
          <w:rFonts w:asciiTheme="majorBidi" w:hAnsiTheme="majorBidi" w:cstheme="majorBidi"/>
          <w:sz w:val="24"/>
          <w:szCs w:val="24"/>
        </w:rPr>
        <w:t>. Therefore, in order to fully understand the mechanisms underlying chemotherapy resistance in gastric cancer, more thorough investigations are required.</w:t>
      </w:r>
    </w:p>
    <w:p w14:paraId="267A7D9E" w14:textId="77777777" w:rsidR="000266DF" w:rsidRPr="008E0FE7" w:rsidRDefault="000266DF" w:rsidP="008E0FE7">
      <w:pPr>
        <w:spacing w:line="480" w:lineRule="auto"/>
        <w:jc w:val="both"/>
        <w:rPr>
          <w:rFonts w:asciiTheme="majorBidi" w:hAnsiTheme="majorBidi" w:cstheme="majorBidi"/>
          <w:sz w:val="24"/>
          <w:szCs w:val="24"/>
          <w:lang w:bidi="fa-IR"/>
        </w:rPr>
      </w:pPr>
    </w:p>
    <w:p w14:paraId="11ADEEE1" w14:textId="77777777" w:rsidR="00AB023A" w:rsidRPr="008E0FE7" w:rsidRDefault="00110F69" w:rsidP="008E0FE7">
      <w:pPr>
        <w:pStyle w:val="Heading1"/>
        <w:spacing w:line="480" w:lineRule="auto"/>
        <w:jc w:val="both"/>
        <w:rPr>
          <w:rFonts w:asciiTheme="majorBidi" w:hAnsiTheme="majorBidi"/>
          <w:color w:val="auto"/>
          <w:sz w:val="24"/>
          <w:szCs w:val="24"/>
        </w:rPr>
      </w:pPr>
      <w:bookmarkStart w:id="1" w:name="_GoBack"/>
      <w:bookmarkEnd w:id="1"/>
      <w:r w:rsidRPr="008E0FE7">
        <w:rPr>
          <w:rFonts w:asciiTheme="majorBidi" w:hAnsiTheme="majorBidi"/>
          <w:color w:val="auto"/>
          <w:sz w:val="24"/>
          <w:szCs w:val="24"/>
        </w:rPr>
        <w:lastRenderedPageBreak/>
        <w:t>References</w:t>
      </w:r>
    </w:p>
    <w:p w14:paraId="40B6B94D" w14:textId="77777777" w:rsidR="001C05F7" w:rsidRPr="001C05F7" w:rsidRDefault="00AB023A"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fldChar w:fldCharType="begin"/>
      </w:r>
      <w:r w:rsidRPr="001C05F7">
        <w:rPr>
          <w:rFonts w:asciiTheme="majorBidi" w:hAnsiTheme="majorBidi" w:cstheme="majorBidi"/>
          <w:sz w:val="24"/>
          <w:szCs w:val="24"/>
        </w:rPr>
        <w:instrText xml:space="preserve"> ADDIN EN.REFLIST </w:instrText>
      </w:r>
      <w:r w:rsidRPr="001C05F7">
        <w:rPr>
          <w:rFonts w:asciiTheme="majorBidi" w:hAnsiTheme="majorBidi" w:cstheme="majorBidi"/>
          <w:sz w:val="24"/>
          <w:szCs w:val="24"/>
        </w:rPr>
        <w:fldChar w:fldCharType="separate"/>
      </w:r>
      <w:r w:rsidR="001C05F7" w:rsidRPr="001C05F7">
        <w:rPr>
          <w:rFonts w:asciiTheme="majorBidi" w:hAnsiTheme="majorBidi" w:cstheme="majorBidi"/>
          <w:sz w:val="24"/>
          <w:szCs w:val="24"/>
        </w:rPr>
        <w:t>1.</w:t>
      </w:r>
      <w:r w:rsidR="001C05F7" w:rsidRPr="001C05F7">
        <w:rPr>
          <w:rFonts w:asciiTheme="majorBidi" w:hAnsiTheme="majorBidi" w:cstheme="majorBidi"/>
          <w:sz w:val="24"/>
          <w:szCs w:val="24"/>
        </w:rPr>
        <w:tab/>
        <w:t>Smyth EC, Nilsson M, Grabsch HI, van Grieken NC, Lordick F. Gastric cancer. Lancet. 2020;396(10251):635-48.</w:t>
      </w:r>
    </w:p>
    <w:p w14:paraId="1398D967"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w:t>
      </w:r>
      <w:r w:rsidRPr="001C05F7">
        <w:rPr>
          <w:rFonts w:asciiTheme="majorBidi" w:hAnsiTheme="majorBidi" w:cstheme="majorBidi"/>
          <w:sz w:val="24"/>
          <w:szCs w:val="24"/>
        </w:rPr>
        <w:tab/>
        <w:t>Zhu FS, Chen XM, Huang ZG, Wang ZR, Zhang DW, Zhang X. Rofecoxib augments anticancer effects by reversing intrinsic multidrug resistance gene expression in BGC-823 gastric cancer cells. J Dig Dis. 2010;11(1):34-42.</w:t>
      </w:r>
    </w:p>
    <w:p w14:paraId="0B4679B9"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w:t>
      </w:r>
      <w:r w:rsidRPr="001C05F7">
        <w:rPr>
          <w:rFonts w:asciiTheme="majorBidi" w:hAnsiTheme="majorBidi" w:cstheme="majorBidi"/>
          <w:sz w:val="24"/>
          <w:szCs w:val="24"/>
        </w:rPr>
        <w:tab/>
        <w:t>Marin JJG, Perez-Silva L, Macias RIR, Asensio M, Peleteiro-Vigil A, Sanchez-Martin A, et al. Molecular Bases of Mechanisms Accounting for Drug Resistance in Gastric Adenocarcinoma. Cancers (Basel). 2020;12(8).</w:t>
      </w:r>
    </w:p>
    <w:p w14:paraId="1FDEDB63"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w:t>
      </w:r>
      <w:r w:rsidRPr="001C05F7">
        <w:rPr>
          <w:rFonts w:asciiTheme="majorBidi" w:hAnsiTheme="majorBidi" w:cstheme="majorBidi"/>
          <w:sz w:val="24"/>
          <w:szCs w:val="24"/>
        </w:rPr>
        <w:tab/>
        <w:t>Guan WL, He Y, Xu RH. Gastric cancer treatment: recent progress and future perspectives. J Hematol Oncol. 2023;16(1):57.</w:t>
      </w:r>
    </w:p>
    <w:p w14:paraId="7F8CF4F4"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5.</w:t>
      </w:r>
      <w:r w:rsidRPr="001C05F7">
        <w:rPr>
          <w:rFonts w:asciiTheme="majorBidi" w:hAnsiTheme="majorBidi" w:cstheme="majorBidi"/>
          <w:sz w:val="24"/>
          <w:szCs w:val="24"/>
        </w:rPr>
        <w:tab/>
        <w:t>Nussinov R, Jang H, Tsai CJ. The structural basis for cancer treatment decisions. Oncotarget. 2014;5(17):7285-302.</w:t>
      </w:r>
    </w:p>
    <w:p w14:paraId="1A1EC28E"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6.</w:t>
      </w:r>
      <w:r w:rsidRPr="001C05F7">
        <w:rPr>
          <w:rFonts w:asciiTheme="majorBidi" w:hAnsiTheme="majorBidi" w:cstheme="majorBidi"/>
          <w:sz w:val="24"/>
          <w:szCs w:val="24"/>
        </w:rPr>
        <w:tab/>
        <w:t>Lei Z-N, Teng Q-X, Tian Q, Chen W, Xie Y, Wu K, et al. Signaling pathways and therapeutic interventions in gastric cancer. Signal Transduction and Targeted Therapy. 2022;7(1):358.</w:t>
      </w:r>
    </w:p>
    <w:p w14:paraId="30A93738"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7.</w:t>
      </w:r>
      <w:r w:rsidRPr="001C05F7">
        <w:rPr>
          <w:rFonts w:asciiTheme="majorBidi" w:hAnsiTheme="majorBidi" w:cstheme="majorBidi"/>
          <w:sz w:val="24"/>
          <w:szCs w:val="24"/>
        </w:rPr>
        <w:tab/>
        <w:t>Holohan C, Van Schaeybroeck S, Longley DB, Johnston PG. Cancer drug resistance: an evolving paradigm. Nat Rev Cancer. 2013;13(10):714-26.</w:t>
      </w:r>
    </w:p>
    <w:p w14:paraId="40EA3A9D"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8.</w:t>
      </w:r>
      <w:r w:rsidRPr="001C05F7">
        <w:rPr>
          <w:rFonts w:asciiTheme="majorBidi" w:hAnsiTheme="majorBidi" w:cstheme="majorBidi"/>
          <w:sz w:val="24"/>
          <w:szCs w:val="24"/>
        </w:rPr>
        <w:tab/>
        <w:t>Szakács G, Paterson JK, Ludwig JA, Booth-Genthe C, Gottesman MM. Targeting multidrug resistance in cancer. Nat Rev Drug Discov. 2006;5(3):219-34.</w:t>
      </w:r>
    </w:p>
    <w:p w14:paraId="12930E78"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9.</w:t>
      </w:r>
      <w:r w:rsidRPr="001C05F7">
        <w:rPr>
          <w:rFonts w:asciiTheme="majorBidi" w:hAnsiTheme="majorBidi" w:cstheme="majorBidi"/>
          <w:sz w:val="24"/>
          <w:szCs w:val="24"/>
        </w:rPr>
        <w:tab/>
        <w:t>You M, Xie Z, Zhang N, Zhang Y, Xiao D, Liu S, et al. Signaling pathways in cancer metabolism: mechanisms and therapeutic targets. Signal Transduction and Targeted Therapy. 2023;8(1):196.</w:t>
      </w:r>
    </w:p>
    <w:p w14:paraId="17D8EB90"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lastRenderedPageBreak/>
        <w:t>10.</w:t>
      </w:r>
      <w:r w:rsidRPr="001C05F7">
        <w:rPr>
          <w:rFonts w:asciiTheme="majorBidi" w:hAnsiTheme="majorBidi" w:cstheme="majorBidi"/>
          <w:sz w:val="24"/>
          <w:szCs w:val="24"/>
        </w:rPr>
        <w:tab/>
        <w:t>Panda M, Biswal BK. Cell signaling and cancer: a mechanistic insight into drug resistance. Mol Biol Rep. 2019;46(5):5645-59.</w:t>
      </w:r>
    </w:p>
    <w:p w14:paraId="43FAC265"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11.</w:t>
      </w:r>
      <w:r w:rsidRPr="001C05F7">
        <w:rPr>
          <w:rFonts w:asciiTheme="majorBidi" w:hAnsiTheme="majorBidi" w:cstheme="majorBidi"/>
          <w:sz w:val="24"/>
          <w:szCs w:val="24"/>
        </w:rPr>
        <w:tab/>
        <w:t>Mansoori B, Mohammadi A, Davudian S, Shirjang S, Baradaran B. The Different Mechanisms of Cancer Drug Resistance: A Brief Review. Adv Pharm Bull. 2017;7(3):339-48.</w:t>
      </w:r>
    </w:p>
    <w:p w14:paraId="47C70A49"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12.</w:t>
      </w:r>
      <w:r w:rsidRPr="001C05F7">
        <w:rPr>
          <w:rFonts w:asciiTheme="majorBidi" w:hAnsiTheme="majorBidi" w:cstheme="majorBidi"/>
          <w:sz w:val="24"/>
          <w:szCs w:val="24"/>
        </w:rPr>
        <w:tab/>
        <w:t>Giancotti FG, Ruoslahti E. Integrin signaling. Science. 1999;285(5430):1028-32.</w:t>
      </w:r>
    </w:p>
    <w:p w14:paraId="44D0BF2E"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13.</w:t>
      </w:r>
      <w:r w:rsidRPr="001C05F7">
        <w:rPr>
          <w:rFonts w:asciiTheme="majorBidi" w:hAnsiTheme="majorBidi" w:cstheme="majorBidi"/>
          <w:sz w:val="24"/>
          <w:szCs w:val="24"/>
        </w:rPr>
        <w:tab/>
        <w:t>Cordes N, Blaese MA, Plasswilm L, Rodemann HP, Van Beuningen D. Fibronectin and laminin increase resistance to ionizing radiation and the cytotoxic drug Ukrain in human tumour and normal cells in vitro. Int J Radiat Biol. 2003;79(9):709-20.</w:t>
      </w:r>
    </w:p>
    <w:p w14:paraId="06EC1E92"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14.</w:t>
      </w:r>
      <w:r w:rsidRPr="001C05F7">
        <w:rPr>
          <w:rFonts w:asciiTheme="majorBidi" w:hAnsiTheme="majorBidi" w:cstheme="majorBidi"/>
          <w:sz w:val="24"/>
          <w:szCs w:val="24"/>
        </w:rPr>
        <w:tab/>
        <w:t>Aoudjit F, Vuori K. Integrin signaling inhibits paclitaxel-induced apoptosis in breast cancer cells. Oncogene. 2001;20(36):4995-5004.</w:t>
      </w:r>
    </w:p>
    <w:p w14:paraId="48F32942"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15.</w:t>
      </w:r>
      <w:r w:rsidRPr="001C05F7">
        <w:rPr>
          <w:rFonts w:asciiTheme="majorBidi" w:hAnsiTheme="majorBidi" w:cstheme="majorBidi"/>
          <w:sz w:val="24"/>
          <w:szCs w:val="24"/>
        </w:rPr>
        <w:tab/>
        <w:t>Thomas F, Holly JM, Persad R, Bahl A, Perks CM. Fibronectin confers survival against chemotherapeutic agents but not against radiotherapy in DU145 prostate cancer cells: involvement of the insulin like growth factor-1 receptor. Prostate. 2010;70(8):856-65.</w:t>
      </w:r>
    </w:p>
    <w:p w14:paraId="1F80F4AC"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16.</w:t>
      </w:r>
      <w:r w:rsidRPr="001C05F7">
        <w:rPr>
          <w:rFonts w:asciiTheme="majorBidi" w:hAnsiTheme="majorBidi" w:cstheme="majorBidi"/>
          <w:sz w:val="24"/>
          <w:szCs w:val="24"/>
        </w:rPr>
        <w:tab/>
        <w:t>Kiefel H, Bondong S, Erbe-Hoffmann N, Hazin J, Riedle S, Wolf J, et al. L1CAM-integrin interaction induces constitutive NF-kappaB activation in pancreatic adenocarcinoma cells by enhancing IL-1beta expression. Oncogene. 2010;29(34):4766-78.</w:t>
      </w:r>
    </w:p>
    <w:p w14:paraId="5B9D7B7D"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17.</w:t>
      </w:r>
      <w:r w:rsidRPr="001C05F7">
        <w:rPr>
          <w:rFonts w:asciiTheme="majorBidi" w:hAnsiTheme="majorBidi" w:cstheme="majorBidi"/>
          <w:sz w:val="24"/>
          <w:szCs w:val="24"/>
        </w:rPr>
        <w:tab/>
        <w:t>Khalaf K, Hana D, Chou JT, Singh C, Mackiewicz A, Kaczmarek M. Aspects of the Tumor Microenvironment Involved in Immune Resistance and Drug Resistance. Front Immunol. 2021;12:656364.</w:t>
      </w:r>
    </w:p>
    <w:p w14:paraId="21ED85B4"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18.</w:t>
      </w:r>
      <w:r w:rsidRPr="001C05F7">
        <w:rPr>
          <w:rFonts w:asciiTheme="majorBidi" w:hAnsiTheme="majorBidi" w:cstheme="majorBidi"/>
          <w:sz w:val="24"/>
          <w:szCs w:val="24"/>
        </w:rPr>
        <w:tab/>
        <w:t>Fu Y, Li H, Hao X. The self-renewal signaling pathways utilized by gastric cancer stem cells. Tumour Biol. 2017;39(4):1010428317697577.</w:t>
      </w:r>
    </w:p>
    <w:p w14:paraId="61900182"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19.</w:t>
      </w:r>
      <w:r w:rsidRPr="001C05F7">
        <w:rPr>
          <w:rFonts w:asciiTheme="majorBidi" w:hAnsiTheme="majorBidi" w:cstheme="majorBidi"/>
          <w:sz w:val="24"/>
          <w:szCs w:val="24"/>
        </w:rPr>
        <w:tab/>
        <w:t>Hong L, Han Y, Brain L. The role of epidermal growth factor receptor in prognosis and treatment of gastric cancer. Expert Rev Gastroenterol Hepatol. 2014;8(1):111-7.</w:t>
      </w:r>
    </w:p>
    <w:p w14:paraId="268DF4D3"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lastRenderedPageBreak/>
        <w:t>20.</w:t>
      </w:r>
      <w:r w:rsidRPr="001C05F7">
        <w:rPr>
          <w:rFonts w:asciiTheme="majorBidi" w:hAnsiTheme="majorBidi" w:cstheme="majorBidi"/>
          <w:sz w:val="24"/>
          <w:szCs w:val="24"/>
        </w:rPr>
        <w:tab/>
        <w:t>Chong CR, Jänne PA. The quest to overcome resistance to EGFR-targeted therapies in cancer. Nat Med. 2013;19(11):1389-400.</w:t>
      </w:r>
    </w:p>
    <w:p w14:paraId="2DE196CC"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21.</w:t>
      </w:r>
      <w:r w:rsidRPr="001C05F7">
        <w:rPr>
          <w:rFonts w:asciiTheme="majorBidi" w:hAnsiTheme="majorBidi" w:cstheme="majorBidi"/>
          <w:sz w:val="24"/>
          <w:szCs w:val="24"/>
        </w:rPr>
        <w:tab/>
        <w:t>Dardaei L, Wang HQ, Singh M, Fordjour P, Shaw KX, Yoda S, et al. SHP2 inhibition restores sensitivity in ALK-rearranged non-small-cell lung cancer resistant to ALK inhibitors. Nat Med. 2018;24(4):512-7.</w:t>
      </w:r>
    </w:p>
    <w:p w14:paraId="069031A4"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22.</w:t>
      </w:r>
      <w:r w:rsidRPr="001C05F7">
        <w:rPr>
          <w:rFonts w:asciiTheme="majorBidi" w:hAnsiTheme="majorBidi" w:cstheme="majorBidi"/>
          <w:sz w:val="24"/>
          <w:szCs w:val="24"/>
        </w:rPr>
        <w:tab/>
        <w:t>Khan AQ, Rashid K, AlAmodi AA, Raza SS, Uddin S. Recent developments in unraveling signaling mechanisms underlying drug resistance due to cancer stem-like cells. Curr Opin Pharmacol. 2020;54:130-41.</w:t>
      </w:r>
    </w:p>
    <w:p w14:paraId="15B64AA8"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23.</w:t>
      </w:r>
      <w:r w:rsidRPr="001C05F7">
        <w:rPr>
          <w:rFonts w:asciiTheme="majorBidi" w:hAnsiTheme="majorBidi" w:cstheme="majorBidi"/>
          <w:sz w:val="24"/>
          <w:szCs w:val="24"/>
        </w:rPr>
        <w:tab/>
        <w:t>Chapman PB. Mechanisms of resistance to RAF inhibition in melanomas harboring a BRAF mutation. Am Soc Clin Oncol Educ Book. 2013.</w:t>
      </w:r>
    </w:p>
    <w:p w14:paraId="2F97C5E4"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24.</w:t>
      </w:r>
      <w:r w:rsidRPr="001C05F7">
        <w:rPr>
          <w:rFonts w:asciiTheme="majorBidi" w:hAnsiTheme="majorBidi" w:cstheme="majorBidi"/>
          <w:sz w:val="24"/>
          <w:szCs w:val="24"/>
        </w:rPr>
        <w:tab/>
        <w:t>Hüser L, Sachindra S, Granados K, Federico A, Larribère L, Novak D, et al. SOX2-mediated upregulation of CD24 promotes adaptive resistance toward targeted therapy in melanoma. Int J Cancer. 2018;143(12):3131-42.</w:t>
      </w:r>
    </w:p>
    <w:p w14:paraId="56F58643"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25.</w:t>
      </w:r>
      <w:r w:rsidRPr="001C05F7">
        <w:rPr>
          <w:rFonts w:asciiTheme="majorBidi" w:hAnsiTheme="majorBidi" w:cstheme="majorBidi"/>
          <w:sz w:val="24"/>
          <w:szCs w:val="24"/>
        </w:rPr>
        <w:tab/>
        <w:t>Nagathihalli NS, Castellanos JA, Lamichhane P, Messaggio F, Shi C, Dai X, et al. Inverse Correlation of STAT3 and MEK Signaling Mediates Resistance to RAS Pathway Inhibition in Pancreatic Cancer. Cancer Res. 2018;78(21):6235-46.</w:t>
      </w:r>
    </w:p>
    <w:p w14:paraId="4B967771"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26.</w:t>
      </w:r>
      <w:r w:rsidRPr="001C05F7">
        <w:rPr>
          <w:rFonts w:asciiTheme="majorBidi" w:hAnsiTheme="majorBidi" w:cstheme="majorBidi"/>
          <w:sz w:val="24"/>
          <w:szCs w:val="24"/>
        </w:rPr>
        <w:tab/>
        <w:t>Lin H, Rothe K, Chen M, Wu A, Babaian A, Yen R, et al. The miR-185/PAK6 axis predicts therapy response and regulates survival of drug-resistant leukemic stem cells in CML. Blood, The Journal of the American Society of Hematology. 2020;136(5):596-609.</w:t>
      </w:r>
    </w:p>
    <w:p w14:paraId="1708620A"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27.</w:t>
      </w:r>
      <w:r w:rsidRPr="001C05F7">
        <w:rPr>
          <w:rFonts w:asciiTheme="majorBidi" w:hAnsiTheme="majorBidi" w:cstheme="majorBidi"/>
          <w:sz w:val="24"/>
          <w:szCs w:val="24"/>
        </w:rPr>
        <w:tab/>
        <w:t>Chan LH, Zhou L, Ng KY, Wong TL, Lee TK, Sharma R, et al. PRMT6 Regulates RAS/RAF Binding and MEK/ERK-Mediated Cancer Stemness Activities in Hepatocellular Carcinoma through CRAF Methylation. Cell Rep. 2018;25(3):690-701.e8.</w:t>
      </w:r>
    </w:p>
    <w:p w14:paraId="574C9E87"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lastRenderedPageBreak/>
        <w:t>28.</w:t>
      </w:r>
      <w:r w:rsidRPr="001C05F7">
        <w:rPr>
          <w:rFonts w:asciiTheme="majorBidi" w:hAnsiTheme="majorBidi" w:cstheme="majorBidi"/>
          <w:sz w:val="24"/>
          <w:szCs w:val="24"/>
        </w:rPr>
        <w:tab/>
        <w:t>Feng F, Zhang J, Fan X, Yuan F, Jiang Y, Lv R, et al. Downregulation of Rab27A contributes to metformin‑induced suppression of breast cancer stem cells. Oncology letters. 2017;14(3):2947-53.</w:t>
      </w:r>
    </w:p>
    <w:p w14:paraId="7EC89C73"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29.</w:t>
      </w:r>
      <w:r w:rsidRPr="001C05F7">
        <w:rPr>
          <w:rFonts w:asciiTheme="majorBidi" w:hAnsiTheme="majorBidi" w:cstheme="majorBidi"/>
          <w:sz w:val="24"/>
          <w:szCs w:val="24"/>
        </w:rPr>
        <w:tab/>
        <w:t>Molaei F, Forghanifard MM, Fahim Y, Abbaszadegan MR. Molecular Signaling in Tumorigenesis of Gastric Cancer. Iran Biomed J. 2018;22(4):217-30.</w:t>
      </w:r>
    </w:p>
    <w:p w14:paraId="7A9BD100"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30.</w:t>
      </w:r>
      <w:r w:rsidRPr="001C05F7">
        <w:rPr>
          <w:rFonts w:asciiTheme="majorBidi" w:hAnsiTheme="majorBidi" w:cstheme="majorBidi"/>
          <w:sz w:val="24"/>
          <w:szCs w:val="24"/>
        </w:rPr>
        <w:tab/>
        <w:t>Zhou HM, Zhang JG, Zhang X, Li Q. Targeting cancer stem cells for reversing therapy resistance: mechanism, signaling, and prospective agents. Signal Transduct Target Ther. 2021;6(1):62.</w:t>
      </w:r>
    </w:p>
    <w:p w14:paraId="79206253"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31.</w:t>
      </w:r>
      <w:r w:rsidRPr="001C05F7">
        <w:rPr>
          <w:rFonts w:asciiTheme="majorBidi" w:hAnsiTheme="majorBidi" w:cstheme="majorBidi"/>
          <w:sz w:val="24"/>
          <w:szCs w:val="24"/>
        </w:rPr>
        <w:tab/>
        <w:t>Panaccione A, Chang MT, Carbone BE, Guo Y, Moskaluk CA, Virk RK, et al. NOTCH1 and SOX10 are Essential for Proliferation and Radiation Resistance of Cancer Stem-Like Cells in Adenoid Cystic Carcinoma. Clin Cancer Res. 2016;22(8):2083-95.</w:t>
      </w:r>
    </w:p>
    <w:p w14:paraId="274BBAE8"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32.</w:t>
      </w:r>
      <w:r w:rsidRPr="001C05F7">
        <w:rPr>
          <w:rFonts w:asciiTheme="majorBidi" w:hAnsiTheme="majorBidi" w:cstheme="majorBidi"/>
          <w:sz w:val="24"/>
          <w:szCs w:val="24"/>
        </w:rPr>
        <w:tab/>
        <w:t>Capodanno Y, Buishand FO, Pang LY, Kirpensteijn J, Mol JA, Argyle DJ. Notch pathway inhibition targets chemoresistant insulinoma cancer stem cells. Endocr Relat Cancer. 2018;25(2):131-44.</w:t>
      </w:r>
    </w:p>
    <w:p w14:paraId="5EF9DFC6"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33.</w:t>
      </w:r>
      <w:r w:rsidRPr="001C05F7">
        <w:rPr>
          <w:rFonts w:asciiTheme="majorBidi" w:hAnsiTheme="majorBidi" w:cstheme="majorBidi"/>
          <w:sz w:val="24"/>
          <w:szCs w:val="24"/>
        </w:rPr>
        <w:tab/>
        <w:t>Najafi M, Mortezaee K, Majidpoor J. Cancer stem cell (CSC) resistance drivers. Life Sci. 2019;234:116781.</w:t>
      </w:r>
    </w:p>
    <w:p w14:paraId="3A696E7C"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34.</w:t>
      </w:r>
      <w:r w:rsidRPr="001C05F7">
        <w:rPr>
          <w:rFonts w:asciiTheme="majorBidi" w:hAnsiTheme="majorBidi" w:cstheme="majorBidi"/>
          <w:sz w:val="24"/>
          <w:szCs w:val="24"/>
        </w:rPr>
        <w:tab/>
        <w:t>Wang Z, Li Y, Ahmad A, Azmi AS, Banerjee S, Kong D, et al. Targeting Notch signaling pathway to overcome drug resistance for cancer therapy. Biochim Biophys Acta. 2010;1806(2):258-67.</w:t>
      </w:r>
    </w:p>
    <w:p w14:paraId="3EF264B7"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35.</w:t>
      </w:r>
      <w:r w:rsidRPr="001C05F7">
        <w:rPr>
          <w:rFonts w:asciiTheme="majorBidi" w:hAnsiTheme="majorBidi" w:cstheme="majorBidi"/>
          <w:sz w:val="24"/>
          <w:szCs w:val="24"/>
        </w:rPr>
        <w:tab/>
        <w:t>Nayak A, Das S, Nayak D, Sethy C, Narayan S, Kundu CN. Nanoquinacrine sensitizes 5-FU-resistant cervical cancer stem-like cells by down-regulating Nectin-4 via ADAM-17 mediated NOTCH deregulation. Cell Oncol (Dordr). 2019;42(2):157-71.</w:t>
      </w:r>
    </w:p>
    <w:p w14:paraId="46E428DB"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lastRenderedPageBreak/>
        <w:t>36.</w:t>
      </w:r>
      <w:r w:rsidRPr="001C05F7">
        <w:rPr>
          <w:rFonts w:asciiTheme="majorBidi" w:hAnsiTheme="majorBidi" w:cstheme="majorBidi"/>
          <w:sz w:val="24"/>
          <w:szCs w:val="24"/>
        </w:rPr>
        <w:tab/>
        <w:t>Kim S, Lee H, Baek J, Cho Y, Kang H, Jeong J, et al. Activation of nuclear PTEN by inhibition of Notch signaling induces G2/M cell cycle arrest in gastric cancer. Oncogene. 2016;35(2):251-60.</w:t>
      </w:r>
    </w:p>
    <w:p w14:paraId="7B05F033"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37.</w:t>
      </w:r>
      <w:r w:rsidRPr="001C05F7">
        <w:rPr>
          <w:rFonts w:asciiTheme="majorBidi" w:hAnsiTheme="majorBidi" w:cstheme="majorBidi"/>
          <w:sz w:val="24"/>
          <w:szCs w:val="24"/>
        </w:rPr>
        <w:tab/>
        <w:t>Forghanifard MM, Taleb S, Abbaszadegan MR. Notch Signaling Target Genes are Directly Correlated to Esophageal Squamous Cell Carcinoma Tumorigenesis. Pathol Oncol Res. 2015;21(2):463-7.</w:t>
      </w:r>
    </w:p>
    <w:p w14:paraId="0822666B"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38.</w:t>
      </w:r>
      <w:r w:rsidRPr="001C05F7">
        <w:rPr>
          <w:rFonts w:asciiTheme="majorBidi" w:hAnsiTheme="majorBidi" w:cstheme="majorBidi"/>
          <w:sz w:val="24"/>
          <w:szCs w:val="24"/>
        </w:rPr>
        <w:tab/>
        <w:t>Heldin C-H, Vanlandewijck M, Moustakas A. Regulation of EMT by TGFβ in cancer. FEBS Letters. 2012;586(14):1959-70.</w:t>
      </w:r>
    </w:p>
    <w:p w14:paraId="561EC13A"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39.</w:t>
      </w:r>
      <w:r w:rsidRPr="001C05F7">
        <w:rPr>
          <w:rFonts w:asciiTheme="majorBidi" w:hAnsiTheme="majorBidi" w:cstheme="majorBidi"/>
          <w:sz w:val="24"/>
          <w:szCs w:val="24"/>
        </w:rPr>
        <w:tab/>
        <w:t>Zhuang J, Shen L, Yang L, Huang X, Lu Q, Cui Y, et al. TGFβ1 Promotes Gemcitabine Resistance through Regulating the LncRNA-LET/NF90/miR-145 Signaling Axis in Bladder Cancer. Theranostics. 2017;7(12):3053-67.</w:t>
      </w:r>
    </w:p>
    <w:p w14:paraId="05EEC05A"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40.</w:t>
      </w:r>
      <w:r w:rsidRPr="001C05F7">
        <w:rPr>
          <w:rFonts w:asciiTheme="majorBidi" w:hAnsiTheme="majorBidi" w:cstheme="majorBidi"/>
          <w:sz w:val="24"/>
          <w:szCs w:val="24"/>
        </w:rPr>
        <w:tab/>
        <w:t>Katsuno Y, Meyer DS, Zhang Z, Shokat KM, Akhurst RJ, Miyazono K, et al. Chronic TGF-β exposure drives stabilized EMT, tumor stemness, and cancer drug resistance with vulnerability to bitopic mTOR inhibition. Sci Signal. 2019;12(570).</w:t>
      </w:r>
    </w:p>
    <w:p w14:paraId="0BA701CD"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41.</w:t>
      </w:r>
      <w:r w:rsidRPr="001C05F7">
        <w:rPr>
          <w:rFonts w:asciiTheme="majorBidi" w:hAnsiTheme="majorBidi" w:cstheme="majorBidi"/>
          <w:sz w:val="24"/>
          <w:szCs w:val="24"/>
        </w:rPr>
        <w:tab/>
        <w:t>Bocci F, Gearhart-Serna L, Boareto M, Ribeiro M, Ben-Jacob E, Devi GR, et al. Toward understanding cancer stem cell heterogeneity in the tumor microenvironment. Proceedings of the National Academy of Sciences. 2019;116(1):148-57.</w:t>
      </w:r>
    </w:p>
    <w:p w14:paraId="4D5A9D81"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42.</w:t>
      </w:r>
      <w:r w:rsidRPr="001C05F7">
        <w:rPr>
          <w:rFonts w:asciiTheme="majorBidi" w:hAnsiTheme="majorBidi" w:cstheme="majorBidi"/>
          <w:sz w:val="24"/>
          <w:szCs w:val="24"/>
        </w:rPr>
        <w:tab/>
        <w:t>Kang SH, Bang YJ, Im Y-H, Yang H-K, Lee DA, Lee H-Y, et al. Transcriptional repression of the transforming growth factor-β type I receptor gene by DNA methylation results in the development of TGF-β resistance in human gastric cancer. Oncogene. 1999;18:7280-6.</w:t>
      </w:r>
    </w:p>
    <w:p w14:paraId="6CF6EE4D"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43.</w:t>
      </w:r>
      <w:r w:rsidRPr="001C05F7">
        <w:rPr>
          <w:rFonts w:asciiTheme="majorBidi" w:hAnsiTheme="majorBidi" w:cstheme="majorBidi"/>
          <w:sz w:val="24"/>
          <w:szCs w:val="24"/>
        </w:rPr>
        <w:tab/>
        <w:t>Ananiev J, Manolova I, Aleksandrova E, Gulubova M. Impact of TGF-β1 expression and -509C&gt;T polymorphism in the TGF-β1 gene on the progression and survival of gastric cancer. Pol J Pathol. 2017;68(3):234-40.</w:t>
      </w:r>
    </w:p>
    <w:p w14:paraId="5F7EC15F"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lastRenderedPageBreak/>
        <w:t>44.</w:t>
      </w:r>
      <w:r w:rsidRPr="001C05F7">
        <w:rPr>
          <w:rFonts w:asciiTheme="majorBidi" w:hAnsiTheme="majorBidi" w:cstheme="majorBidi"/>
          <w:sz w:val="24"/>
          <w:szCs w:val="24"/>
        </w:rPr>
        <w:tab/>
        <w:t>Kim JJ, Baek MJ, Kim L, Kim NG, Lee YC, Song SY, et al. Accumulated frameshift mutations at coding nucleotide repeats during the progression of gastric carcinoma with microsatellite instability. Lab Invest. 1999;79(9):1113-20.</w:t>
      </w:r>
    </w:p>
    <w:p w14:paraId="35412DA2"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45.</w:t>
      </w:r>
      <w:r w:rsidRPr="001C05F7">
        <w:rPr>
          <w:rFonts w:asciiTheme="majorBidi" w:hAnsiTheme="majorBidi" w:cstheme="majorBidi"/>
          <w:sz w:val="24"/>
          <w:szCs w:val="24"/>
        </w:rPr>
        <w:tab/>
        <w:t>Ito K, Liu Q, Salto-Tellez M, Yano T, Tada K, Ida H, et al. RUNX3, a novel tumor suppressor, is frequently inactivated in gastric cancer by protein mislocalization. Cancer Res. 2005;65(17):7743-50.</w:t>
      </w:r>
    </w:p>
    <w:p w14:paraId="797C077B"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46.</w:t>
      </w:r>
      <w:r w:rsidRPr="001C05F7">
        <w:rPr>
          <w:rFonts w:asciiTheme="majorBidi" w:hAnsiTheme="majorBidi" w:cstheme="majorBidi"/>
          <w:sz w:val="24"/>
          <w:szCs w:val="24"/>
        </w:rPr>
        <w:tab/>
        <w:t>Shi WJ, Gao JB. Molecular mechanisms of chemoresistance in gastric cancer. World J Gastrointest Oncol. 2016;8(9):673-81.</w:t>
      </w:r>
    </w:p>
    <w:p w14:paraId="3201688F"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47.</w:t>
      </w:r>
      <w:r w:rsidRPr="001C05F7">
        <w:rPr>
          <w:rFonts w:asciiTheme="majorBidi" w:hAnsiTheme="majorBidi" w:cstheme="majorBidi"/>
          <w:sz w:val="24"/>
          <w:szCs w:val="24"/>
        </w:rPr>
        <w:tab/>
        <w:t>Velho S, Oliveira C, Ferreira A, Ferreira AC, Suriano G, Schwartz Jr S, et al. The prevalence of PIK3CA mutations in gastric and colon cancer. European journal of cancer. 2005;41(11):1649-54.</w:t>
      </w:r>
    </w:p>
    <w:p w14:paraId="3FFA4EB1"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48.</w:t>
      </w:r>
      <w:r w:rsidRPr="001C05F7">
        <w:rPr>
          <w:rFonts w:asciiTheme="majorBidi" w:hAnsiTheme="majorBidi" w:cstheme="majorBidi"/>
          <w:sz w:val="24"/>
          <w:szCs w:val="24"/>
        </w:rPr>
        <w:tab/>
        <w:t>Yu HG, Ai YW, Yu LL, Zhou XD, Liu J, Li JH, et al. Phosphoinositide 3-kinase/Akt pathway plays an important role in chemoresistance of gastric cancer cells against etoposide and doxorubicin induced cell death. Int J Cancer. 2008;122(2):433-43.</w:t>
      </w:r>
    </w:p>
    <w:p w14:paraId="0675FA84"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49.</w:t>
      </w:r>
      <w:r w:rsidRPr="001C05F7">
        <w:rPr>
          <w:rFonts w:asciiTheme="majorBidi" w:hAnsiTheme="majorBidi" w:cstheme="majorBidi"/>
          <w:sz w:val="24"/>
          <w:szCs w:val="24"/>
        </w:rPr>
        <w:tab/>
        <w:t>Zhou BG, Wei CS, Zhang S, Zhang Z, Gao HM. Matrine reversed multidrug resistance of breast cancer MCF-7/ADR cells through PI3K/AKT signaling pathway. J Cell Biochem. 2018;119(5):3885-91.</w:t>
      </w:r>
    </w:p>
    <w:p w14:paraId="1BEDE486"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50.</w:t>
      </w:r>
      <w:r w:rsidRPr="001C05F7">
        <w:rPr>
          <w:rFonts w:asciiTheme="majorBidi" w:hAnsiTheme="majorBidi" w:cstheme="majorBidi"/>
          <w:sz w:val="24"/>
          <w:szCs w:val="24"/>
        </w:rPr>
        <w:tab/>
        <w:t>Li Q, Lai Z, Yan Z, Peng J, Jin Y, Wei L, et al. Hedyotis diffusa Willd inhibits proliferation and induces apoptosis of 5‑FU resistant colorectal cancer cells by regulating the PI3K/AKT signaling pathway. Molecular Medicine Reports. 2018;17(1):358-65.</w:t>
      </w:r>
    </w:p>
    <w:p w14:paraId="01F217BD"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51.</w:t>
      </w:r>
      <w:r w:rsidRPr="001C05F7">
        <w:rPr>
          <w:rFonts w:asciiTheme="majorBidi" w:hAnsiTheme="majorBidi" w:cstheme="majorBidi"/>
          <w:sz w:val="24"/>
          <w:szCs w:val="24"/>
        </w:rPr>
        <w:tab/>
        <w:t>Chen D, Lin X, Zhang C, Liu Z, Chen Z, Li Z, et al. Dual PI3K/mTOR inhibitor BEZ235 as a promising therapeutic strategy against paclitaxel-resistant gastric cancer via targeting PI3K/Akt/mTOR pathway. Cell Death &amp; Disease. 2018;9(2):123.</w:t>
      </w:r>
    </w:p>
    <w:p w14:paraId="2379386A"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lastRenderedPageBreak/>
        <w:t>52.</w:t>
      </w:r>
      <w:r w:rsidRPr="001C05F7">
        <w:rPr>
          <w:rFonts w:asciiTheme="majorBidi" w:hAnsiTheme="majorBidi" w:cstheme="majorBidi"/>
          <w:sz w:val="24"/>
          <w:szCs w:val="24"/>
        </w:rPr>
        <w:tab/>
        <w:t>Xing Z, Gao Y, Shi Y, Gao Z, Liu C. Inhibition of PI3K/Akt/mTOR Signaling Pathway Suppresses 5-Fluorouracil Resistance in Gastric Cancer. Mol Biotechnol. 2023.</w:t>
      </w:r>
    </w:p>
    <w:p w14:paraId="5E29FF66"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53.</w:t>
      </w:r>
      <w:r w:rsidRPr="001C05F7">
        <w:rPr>
          <w:rFonts w:asciiTheme="majorBidi" w:hAnsiTheme="majorBidi" w:cstheme="majorBidi"/>
          <w:sz w:val="24"/>
          <w:szCs w:val="24"/>
        </w:rPr>
        <w:tab/>
        <w:t>White BD, Chien AJ, Dawson DW. Dysregulation of Wnt/β-catenin signaling in gastrointestinal cancers. Gastroenterology. 2012;142(2):219-32.</w:t>
      </w:r>
    </w:p>
    <w:p w14:paraId="56FCA255"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54.</w:t>
      </w:r>
      <w:r w:rsidRPr="001C05F7">
        <w:rPr>
          <w:rFonts w:asciiTheme="majorBidi" w:hAnsiTheme="majorBidi" w:cstheme="majorBidi"/>
          <w:sz w:val="24"/>
          <w:szCs w:val="24"/>
        </w:rPr>
        <w:tab/>
        <w:t>Kim Y, Bae YJ, Kim JH, Kim H, Shin SJ, Jung DH, et al. Wnt/β-catenin pathway is a key signaling pathway to trastuzumab resistance in gastric cancer cells. BMC Cancer. 2023;23(1):922.</w:t>
      </w:r>
    </w:p>
    <w:p w14:paraId="1C3E37FC" w14:textId="77777777" w:rsidR="001C05F7" w:rsidRPr="001C05F7" w:rsidRDefault="001C05F7" w:rsidP="001C05F7">
      <w:pPr>
        <w:pStyle w:val="EndNoteBibliography"/>
        <w:spacing w:after="0" w:line="480" w:lineRule="auto"/>
        <w:rPr>
          <w:rFonts w:asciiTheme="majorBidi" w:hAnsiTheme="majorBidi" w:cstheme="majorBidi"/>
          <w:sz w:val="24"/>
          <w:szCs w:val="24"/>
        </w:rPr>
      </w:pPr>
      <w:r w:rsidRPr="001C05F7">
        <w:rPr>
          <w:rFonts w:asciiTheme="majorBidi" w:hAnsiTheme="majorBidi" w:cstheme="majorBidi"/>
          <w:sz w:val="24"/>
          <w:szCs w:val="24"/>
        </w:rPr>
        <w:t>55.</w:t>
      </w:r>
      <w:r w:rsidRPr="001C05F7">
        <w:rPr>
          <w:rFonts w:asciiTheme="majorBidi" w:hAnsiTheme="majorBidi" w:cstheme="majorBidi"/>
          <w:sz w:val="24"/>
          <w:szCs w:val="24"/>
        </w:rPr>
        <w:tab/>
        <w:t>Yang W, Wu B, Ma N, Wang Y, Guo J, Zhu J, et al. BATF2 reverses multidrug resistance of human gastric cancer cells by suppressing Wnt/β-catenin signaling. In Vitro Cell Dev Biol Anim. 2019;55(6):445-52.</w:t>
      </w:r>
    </w:p>
    <w:p w14:paraId="59159D85" w14:textId="77777777" w:rsidR="001C05F7" w:rsidRPr="001C05F7" w:rsidRDefault="001C05F7" w:rsidP="001C05F7">
      <w:pPr>
        <w:pStyle w:val="EndNoteBibliography"/>
        <w:spacing w:line="480" w:lineRule="auto"/>
        <w:rPr>
          <w:rFonts w:asciiTheme="majorBidi" w:hAnsiTheme="majorBidi" w:cstheme="majorBidi"/>
          <w:sz w:val="24"/>
          <w:szCs w:val="24"/>
        </w:rPr>
      </w:pPr>
      <w:r w:rsidRPr="001C05F7">
        <w:rPr>
          <w:rFonts w:asciiTheme="majorBidi" w:hAnsiTheme="majorBidi" w:cstheme="majorBidi"/>
          <w:sz w:val="24"/>
          <w:szCs w:val="24"/>
        </w:rPr>
        <w:t>56.</w:t>
      </w:r>
      <w:r w:rsidRPr="001C05F7">
        <w:rPr>
          <w:rFonts w:asciiTheme="majorBidi" w:hAnsiTheme="majorBidi" w:cstheme="majorBidi"/>
          <w:sz w:val="24"/>
          <w:szCs w:val="24"/>
        </w:rPr>
        <w:tab/>
        <w:t>Wang B, Guan G, Zhao D. Silence of FAM83H-AS1 promotes chemosensitivity of gastric cancer through Wnt/β-catenin signaling pathway. Biomed Pharmacother. 2020;125:109961.</w:t>
      </w:r>
    </w:p>
    <w:p w14:paraId="34554BD8" w14:textId="1E19A682" w:rsidR="000266DF" w:rsidRDefault="00AB023A" w:rsidP="001C05F7">
      <w:pPr>
        <w:spacing w:line="480" w:lineRule="auto"/>
        <w:jc w:val="both"/>
        <w:rPr>
          <w:rFonts w:asciiTheme="majorBidi" w:hAnsiTheme="majorBidi" w:cstheme="majorBidi"/>
          <w:sz w:val="24"/>
          <w:szCs w:val="24"/>
        </w:rPr>
      </w:pPr>
      <w:r w:rsidRPr="001C05F7">
        <w:rPr>
          <w:rFonts w:asciiTheme="majorBidi" w:hAnsiTheme="majorBidi" w:cstheme="majorBidi"/>
          <w:sz w:val="24"/>
          <w:szCs w:val="24"/>
        </w:rPr>
        <w:fldChar w:fldCharType="end"/>
      </w:r>
      <w:r w:rsidR="000266DF">
        <w:rPr>
          <w:rFonts w:asciiTheme="majorBidi" w:hAnsiTheme="majorBidi" w:cstheme="majorBidi"/>
          <w:sz w:val="24"/>
          <w:szCs w:val="24"/>
        </w:rPr>
        <w:br w:type="page"/>
      </w:r>
    </w:p>
    <w:p w14:paraId="090AC15A" w14:textId="7CA8521D" w:rsidR="00787041" w:rsidRDefault="00787041" w:rsidP="00612E2F">
      <w:pPr>
        <w:spacing w:line="480" w:lineRule="auto"/>
        <w:jc w:val="both"/>
        <w:rPr>
          <w:rFonts w:asciiTheme="majorBidi" w:hAnsiTheme="majorBidi" w:cstheme="majorBidi"/>
          <w:sz w:val="24"/>
          <w:szCs w:val="24"/>
        </w:rPr>
      </w:pPr>
    </w:p>
    <w:p w14:paraId="46B1CAD8" w14:textId="4377C388" w:rsidR="00787041" w:rsidRDefault="00787041" w:rsidP="00612E2F">
      <w:pPr>
        <w:spacing w:line="480" w:lineRule="auto"/>
        <w:jc w:val="both"/>
        <w:rPr>
          <w:rFonts w:asciiTheme="majorBidi" w:hAnsiTheme="majorBidi" w:cstheme="majorBidi"/>
          <w:b/>
          <w:bCs/>
          <w:sz w:val="24"/>
          <w:szCs w:val="24"/>
        </w:rPr>
      </w:pPr>
      <w:r w:rsidRPr="00787041">
        <w:rPr>
          <w:rFonts w:asciiTheme="majorBidi" w:hAnsiTheme="majorBidi" w:cstheme="majorBidi"/>
          <w:b/>
          <w:bCs/>
          <w:sz w:val="24"/>
          <w:szCs w:val="24"/>
        </w:rPr>
        <w:t>Figure legend</w:t>
      </w:r>
    </w:p>
    <w:p w14:paraId="649508F4" w14:textId="493CBDE6" w:rsidR="00787041" w:rsidRPr="00787041" w:rsidRDefault="00787041" w:rsidP="00612E2F">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Figure 1: Cell signaling pathways of drug resistance in gastric cancer.</w:t>
      </w:r>
    </w:p>
    <w:p w14:paraId="6BD77386" w14:textId="3A4E0B2E" w:rsidR="00787041" w:rsidRPr="008E0FE7" w:rsidRDefault="001C05F7" w:rsidP="00612E2F">
      <w:pPr>
        <w:spacing w:line="480" w:lineRule="auto"/>
        <w:jc w:val="both"/>
        <w:rPr>
          <w:rFonts w:asciiTheme="majorBidi" w:hAnsiTheme="majorBidi" w:cstheme="majorBidi"/>
          <w:sz w:val="24"/>
          <w:szCs w:val="24"/>
          <w:rtl/>
          <w:lang w:bidi="fa-IR"/>
        </w:rPr>
      </w:pPr>
      <w:r>
        <w:rPr>
          <w:noProof/>
        </w:rPr>
        <w:drawing>
          <wp:anchor distT="0" distB="0" distL="114300" distR="114300" simplePos="0" relativeHeight="251658240" behindDoc="0" locked="0" layoutInCell="1" allowOverlap="1" wp14:anchorId="62C82699" wp14:editId="4A8F7B8D">
            <wp:simplePos x="0" y="0"/>
            <wp:positionH relativeFrom="column">
              <wp:posOffset>-219075</wp:posOffset>
            </wp:positionH>
            <wp:positionV relativeFrom="paragraph">
              <wp:posOffset>186690</wp:posOffset>
            </wp:positionV>
            <wp:extent cx="6449961" cy="3657600"/>
            <wp:effectExtent l="0" t="0" r="825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49961"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87041" w:rsidRPr="008E0F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248D1" w14:textId="77777777" w:rsidR="00352212" w:rsidRDefault="00352212" w:rsidP="00455566">
      <w:pPr>
        <w:spacing w:after="0" w:line="240" w:lineRule="auto"/>
      </w:pPr>
      <w:r>
        <w:separator/>
      </w:r>
    </w:p>
  </w:endnote>
  <w:endnote w:type="continuationSeparator" w:id="0">
    <w:p w14:paraId="5B7EFDC0" w14:textId="77777777" w:rsidR="00352212" w:rsidRDefault="00352212" w:rsidP="00455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Bold">
    <w:altName w:val="MS Gothic"/>
    <w:panose1 w:val="00000000000000000000"/>
    <w:charset w:val="80"/>
    <w:family w:val="swiss"/>
    <w:notTrueType/>
    <w:pitch w:val="default"/>
    <w:sig w:usb0="00000001" w:usb1="08070000" w:usb2="00000010" w:usb3="00000000" w:csb0="00020000" w:csb1="00000000"/>
  </w:font>
  <w:font w:name="MyriadPro-BoldSemiCn">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E5F9C" w14:textId="77777777" w:rsidR="00352212" w:rsidRDefault="00352212" w:rsidP="00455566">
      <w:pPr>
        <w:spacing w:after="0" w:line="240" w:lineRule="auto"/>
      </w:pPr>
      <w:r>
        <w:separator/>
      </w:r>
    </w:p>
  </w:footnote>
  <w:footnote w:type="continuationSeparator" w:id="0">
    <w:p w14:paraId="11DE46CC" w14:textId="77777777" w:rsidR="00352212" w:rsidRDefault="00352212" w:rsidP="004555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52762"/>
    <w:rsid w:val="00002D58"/>
    <w:rsid w:val="00005C1A"/>
    <w:rsid w:val="0000622D"/>
    <w:rsid w:val="000064BB"/>
    <w:rsid w:val="000123CD"/>
    <w:rsid w:val="0001540C"/>
    <w:rsid w:val="00021D08"/>
    <w:rsid w:val="000266DF"/>
    <w:rsid w:val="000307FB"/>
    <w:rsid w:val="000345E1"/>
    <w:rsid w:val="0003774B"/>
    <w:rsid w:val="00037F7B"/>
    <w:rsid w:val="0004537C"/>
    <w:rsid w:val="000508B5"/>
    <w:rsid w:val="00051A05"/>
    <w:rsid w:val="00054317"/>
    <w:rsid w:val="000572C5"/>
    <w:rsid w:val="00077509"/>
    <w:rsid w:val="00084293"/>
    <w:rsid w:val="00087785"/>
    <w:rsid w:val="00093E39"/>
    <w:rsid w:val="000B24CA"/>
    <w:rsid w:val="000B326C"/>
    <w:rsid w:val="000B334E"/>
    <w:rsid w:val="000B710E"/>
    <w:rsid w:val="000C4423"/>
    <w:rsid w:val="000D29B8"/>
    <w:rsid w:val="000D2C1B"/>
    <w:rsid w:val="000D641E"/>
    <w:rsid w:val="000E3464"/>
    <w:rsid w:val="000E4C37"/>
    <w:rsid w:val="000E72CF"/>
    <w:rsid w:val="000F107F"/>
    <w:rsid w:val="000F25A1"/>
    <w:rsid w:val="000F537D"/>
    <w:rsid w:val="001066FE"/>
    <w:rsid w:val="00110B00"/>
    <w:rsid w:val="00110F69"/>
    <w:rsid w:val="00114E3C"/>
    <w:rsid w:val="001162DF"/>
    <w:rsid w:val="00117341"/>
    <w:rsid w:val="00122FF8"/>
    <w:rsid w:val="001366C4"/>
    <w:rsid w:val="0014000E"/>
    <w:rsid w:val="0014486C"/>
    <w:rsid w:val="0014631F"/>
    <w:rsid w:val="00146BAD"/>
    <w:rsid w:val="0015433B"/>
    <w:rsid w:val="00160B31"/>
    <w:rsid w:val="00162EC8"/>
    <w:rsid w:val="001645B7"/>
    <w:rsid w:val="00167756"/>
    <w:rsid w:val="00170145"/>
    <w:rsid w:val="0017061B"/>
    <w:rsid w:val="0017103E"/>
    <w:rsid w:val="00171C2F"/>
    <w:rsid w:val="00173BF9"/>
    <w:rsid w:val="00180C16"/>
    <w:rsid w:val="001841F9"/>
    <w:rsid w:val="00184667"/>
    <w:rsid w:val="001923C3"/>
    <w:rsid w:val="001931A1"/>
    <w:rsid w:val="0019337E"/>
    <w:rsid w:val="001A14B4"/>
    <w:rsid w:val="001A26AF"/>
    <w:rsid w:val="001B01D1"/>
    <w:rsid w:val="001B2982"/>
    <w:rsid w:val="001B7805"/>
    <w:rsid w:val="001C05F7"/>
    <w:rsid w:val="001C20C8"/>
    <w:rsid w:val="001C4A18"/>
    <w:rsid w:val="001C7260"/>
    <w:rsid w:val="001D2DBF"/>
    <w:rsid w:val="001D50E1"/>
    <w:rsid w:val="001D5146"/>
    <w:rsid w:val="001D7B9B"/>
    <w:rsid w:val="001E0C62"/>
    <w:rsid w:val="001E0E8D"/>
    <w:rsid w:val="001E28CD"/>
    <w:rsid w:val="001E329C"/>
    <w:rsid w:val="001F21E1"/>
    <w:rsid w:val="00200585"/>
    <w:rsid w:val="00201ECE"/>
    <w:rsid w:val="00203A84"/>
    <w:rsid w:val="00210101"/>
    <w:rsid w:val="00215293"/>
    <w:rsid w:val="0022065E"/>
    <w:rsid w:val="00230152"/>
    <w:rsid w:val="00231073"/>
    <w:rsid w:val="00231684"/>
    <w:rsid w:val="002331B8"/>
    <w:rsid w:val="002411F7"/>
    <w:rsid w:val="002435A2"/>
    <w:rsid w:val="00246098"/>
    <w:rsid w:val="0024655A"/>
    <w:rsid w:val="00246D34"/>
    <w:rsid w:val="00247B23"/>
    <w:rsid w:val="00247C46"/>
    <w:rsid w:val="00252973"/>
    <w:rsid w:val="00260C2B"/>
    <w:rsid w:val="002653A7"/>
    <w:rsid w:val="00267334"/>
    <w:rsid w:val="0028020C"/>
    <w:rsid w:val="00284316"/>
    <w:rsid w:val="00291EF8"/>
    <w:rsid w:val="00293E87"/>
    <w:rsid w:val="002A16E3"/>
    <w:rsid w:val="002A4979"/>
    <w:rsid w:val="002A5508"/>
    <w:rsid w:val="002B6B1E"/>
    <w:rsid w:val="002C03E9"/>
    <w:rsid w:val="002D0732"/>
    <w:rsid w:val="002D12A9"/>
    <w:rsid w:val="002D3344"/>
    <w:rsid w:val="002D60BA"/>
    <w:rsid w:val="002E0B2B"/>
    <w:rsid w:val="002E167C"/>
    <w:rsid w:val="002E175C"/>
    <w:rsid w:val="002E671A"/>
    <w:rsid w:val="002F21E0"/>
    <w:rsid w:val="003033CC"/>
    <w:rsid w:val="00306098"/>
    <w:rsid w:val="003159EF"/>
    <w:rsid w:val="0031638E"/>
    <w:rsid w:val="003168B9"/>
    <w:rsid w:val="003417BA"/>
    <w:rsid w:val="0034356C"/>
    <w:rsid w:val="003449CD"/>
    <w:rsid w:val="00352212"/>
    <w:rsid w:val="00353598"/>
    <w:rsid w:val="003606DA"/>
    <w:rsid w:val="0036583F"/>
    <w:rsid w:val="00365EAC"/>
    <w:rsid w:val="00366F60"/>
    <w:rsid w:val="00371440"/>
    <w:rsid w:val="0037490C"/>
    <w:rsid w:val="00384759"/>
    <w:rsid w:val="00387FBA"/>
    <w:rsid w:val="003922A7"/>
    <w:rsid w:val="0039535D"/>
    <w:rsid w:val="003B0359"/>
    <w:rsid w:val="003B1312"/>
    <w:rsid w:val="003B2A32"/>
    <w:rsid w:val="003B6A4F"/>
    <w:rsid w:val="003C328E"/>
    <w:rsid w:val="003C5ABD"/>
    <w:rsid w:val="003C6DFA"/>
    <w:rsid w:val="003D152A"/>
    <w:rsid w:val="003D1978"/>
    <w:rsid w:val="003D6663"/>
    <w:rsid w:val="003F1DC5"/>
    <w:rsid w:val="003F6ACC"/>
    <w:rsid w:val="00400126"/>
    <w:rsid w:val="004125C6"/>
    <w:rsid w:val="004133AB"/>
    <w:rsid w:val="004145D1"/>
    <w:rsid w:val="00415552"/>
    <w:rsid w:val="00415962"/>
    <w:rsid w:val="00421273"/>
    <w:rsid w:val="00425EA6"/>
    <w:rsid w:val="0042666C"/>
    <w:rsid w:val="00430B8B"/>
    <w:rsid w:val="00432AE4"/>
    <w:rsid w:val="004349CC"/>
    <w:rsid w:val="00436AEF"/>
    <w:rsid w:val="00436C51"/>
    <w:rsid w:val="0045003A"/>
    <w:rsid w:val="00451599"/>
    <w:rsid w:val="00455566"/>
    <w:rsid w:val="00455922"/>
    <w:rsid w:val="00463C89"/>
    <w:rsid w:val="00466C6A"/>
    <w:rsid w:val="00475A88"/>
    <w:rsid w:val="00476ABE"/>
    <w:rsid w:val="00491861"/>
    <w:rsid w:val="00494199"/>
    <w:rsid w:val="00497471"/>
    <w:rsid w:val="004A597C"/>
    <w:rsid w:val="004A6825"/>
    <w:rsid w:val="004B04BC"/>
    <w:rsid w:val="004B29A0"/>
    <w:rsid w:val="004D455A"/>
    <w:rsid w:val="004E39F4"/>
    <w:rsid w:val="004F6CC3"/>
    <w:rsid w:val="00500ACE"/>
    <w:rsid w:val="00510A4D"/>
    <w:rsid w:val="00512135"/>
    <w:rsid w:val="005144DF"/>
    <w:rsid w:val="00522090"/>
    <w:rsid w:val="00525A74"/>
    <w:rsid w:val="005347BC"/>
    <w:rsid w:val="00535A4F"/>
    <w:rsid w:val="00535EB2"/>
    <w:rsid w:val="00535ED9"/>
    <w:rsid w:val="00537934"/>
    <w:rsid w:val="00541A92"/>
    <w:rsid w:val="0054620E"/>
    <w:rsid w:val="00550C16"/>
    <w:rsid w:val="00552C0A"/>
    <w:rsid w:val="005623AF"/>
    <w:rsid w:val="00564E86"/>
    <w:rsid w:val="00565E30"/>
    <w:rsid w:val="005737CF"/>
    <w:rsid w:val="005864D5"/>
    <w:rsid w:val="005937FA"/>
    <w:rsid w:val="00593FB2"/>
    <w:rsid w:val="005967AA"/>
    <w:rsid w:val="005A15BC"/>
    <w:rsid w:val="005A4050"/>
    <w:rsid w:val="005B05E4"/>
    <w:rsid w:val="005B7730"/>
    <w:rsid w:val="005B7E27"/>
    <w:rsid w:val="005C0E04"/>
    <w:rsid w:val="005D31DB"/>
    <w:rsid w:val="005E0EFD"/>
    <w:rsid w:val="005E14AA"/>
    <w:rsid w:val="005F51A3"/>
    <w:rsid w:val="005F631B"/>
    <w:rsid w:val="005F758E"/>
    <w:rsid w:val="006034D2"/>
    <w:rsid w:val="00604598"/>
    <w:rsid w:val="00612E2F"/>
    <w:rsid w:val="00613DF9"/>
    <w:rsid w:val="00625E23"/>
    <w:rsid w:val="00626CBC"/>
    <w:rsid w:val="00626F72"/>
    <w:rsid w:val="00630815"/>
    <w:rsid w:val="00641105"/>
    <w:rsid w:val="00641CFB"/>
    <w:rsid w:val="00641F08"/>
    <w:rsid w:val="00650BDD"/>
    <w:rsid w:val="00652419"/>
    <w:rsid w:val="0066103F"/>
    <w:rsid w:val="006771A6"/>
    <w:rsid w:val="006C3165"/>
    <w:rsid w:val="006C6612"/>
    <w:rsid w:val="006D5465"/>
    <w:rsid w:val="006D6510"/>
    <w:rsid w:val="006F014B"/>
    <w:rsid w:val="006F2CB4"/>
    <w:rsid w:val="00703781"/>
    <w:rsid w:val="00705B4F"/>
    <w:rsid w:val="00712B21"/>
    <w:rsid w:val="00722FD1"/>
    <w:rsid w:val="00724644"/>
    <w:rsid w:val="00724666"/>
    <w:rsid w:val="007278E6"/>
    <w:rsid w:val="00732249"/>
    <w:rsid w:val="00740954"/>
    <w:rsid w:val="007419F4"/>
    <w:rsid w:val="007451AE"/>
    <w:rsid w:val="00746104"/>
    <w:rsid w:val="007465F2"/>
    <w:rsid w:val="007616E8"/>
    <w:rsid w:val="0077056F"/>
    <w:rsid w:val="00771469"/>
    <w:rsid w:val="00781A51"/>
    <w:rsid w:val="00786E8E"/>
    <w:rsid w:val="00787041"/>
    <w:rsid w:val="00787905"/>
    <w:rsid w:val="00791C85"/>
    <w:rsid w:val="00794459"/>
    <w:rsid w:val="00794F17"/>
    <w:rsid w:val="00797171"/>
    <w:rsid w:val="00797F1E"/>
    <w:rsid w:val="007A2F2D"/>
    <w:rsid w:val="007A6A7B"/>
    <w:rsid w:val="007B1EFD"/>
    <w:rsid w:val="007B2FCB"/>
    <w:rsid w:val="007C7B0A"/>
    <w:rsid w:val="007D16C1"/>
    <w:rsid w:val="007E4F1D"/>
    <w:rsid w:val="007E5D0E"/>
    <w:rsid w:val="007F28E8"/>
    <w:rsid w:val="007F6873"/>
    <w:rsid w:val="007F7253"/>
    <w:rsid w:val="007F72A0"/>
    <w:rsid w:val="00800C82"/>
    <w:rsid w:val="00807B95"/>
    <w:rsid w:val="00811BCF"/>
    <w:rsid w:val="008129F4"/>
    <w:rsid w:val="0081617A"/>
    <w:rsid w:val="0081664F"/>
    <w:rsid w:val="00817A1A"/>
    <w:rsid w:val="0082419A"/>
    <w:rsid w:val="00824691"/>
    <w:rsid w:val="00825652"/>
    <w:rsid w:val="00830508"/>
    <w:rsid w:val="00832037"/>
    <w:rsid w:val="008335F5"/>
    <w:rsid w:val="00834A7E"/>
    <w:rsid w:val="008367E8"/>
    <w:rsid w:val="00836DED"/>
    <w:rsid w:val="00837F93"/>
    <w:rsid w:val="0084072F"/>
    <w:rsid w:val="00844074"/>
    <w:rsid w:val="00844767"/>
    <w:rsid w:val="00846B0F"/>
    <w:rsid w:val="0084764D"/>
    <w:rsid w:val="00851F6B"/>
    <w:rsid w:val="008525DA"/>
    <w:rsid w:val="008535E2"/>
    <w:rsid w:val="00857010"/>
    <w:rsid w:val="00857FE2"/>
    <w:rsid w:val="008605DB"/>
    <w:rsid w:val="00864D6B"/>
    <w:rsid w:val="00867BD5"/>
    <w:rsid w:val="0087188E"/>
    <w:rsid w:val="008718E4"/>
    <w:rsid w:val="00872B82"/>
    <w:rsid w:val="008764FD"/>
    <w:rsid w:val="008809CF"/>
    <w:rsid w:val="00895701"/>
    <w:rsid w:val="0089731C"/>
    <w:rsid w:val="008A0035"/>
    <w:rsid w:val="008A6008"/>
    <w:rsid w:val="008B077E"/>
    <w:rsid w:val="008B23A4"/>
    <w:rsid w:val="008C0CAD"/>
    <w:rsid w:val="008C53ED"/>
    <w:rsid w:val="008C63DF"/>
    <w:rsid w:val="008D29EE"/>
    <w:rsid w:val="008D466F"/>
    <w:rsid w:val="008E0FE7"/>
    <w:rsid w:val="008E276F"/>
    <w:rsid w:val="008E2E65"/>
    <w:rsid w:val="0091089E"/>
    <w:rsid w:val="00912016"/>
    <w:rsid w:val="00912DFA"/>
    <w:rsid w:val="00917A1A"/>
    <w:rsid w:val="00917B1F"/>
    <w:rsid w:val="00922A21"/>
    <w:rsid w:val="00924B54"/>
    <w:rsid w:val="00933D66"/>
    <w:rsid w:val="00935643"/>
    <w:rsid w:val="00942219"/>
    <w:rsid w:val="009459E2"/>
    <w:rsid w:val="0095083F"/>
    <w:rsid w:val="00961881"/>
    <w:rsid w:val="009648FD"/>
    <w:rsid w:val="00966644"/>
    <w:rsid w:val="009672A4"/>
    <w:rsid w:val="00971BF0"/>
    <w:rsid w:val="009726B6"/>
    <w:rsid w:val="0097621D"/>
    <w:rsid w:val="00981AE9"/>
    <w:rsid w:val="00997D27"/>
    <w:rsid w:val="00997D78"/>
    <w:rsid w:val="009A285E"/>
    <w:rsid w:val="009A289C"/>
    <w:rsid w:val="009A3BB3"/>
    <w:rsid w:val="009C53A4"/>
    <w:rsid w:val="009E11DC"/>
    <w:rsid w:val="009E19B0"/>
    <w:rsid w:val="009E2C37"/>
    <w:rsid w:val="009E36A4"/>
    <w:rsid w:val="009E7A22"/>
    <w:rsid w:val="009F186D"/>
    <w:rsid w:val="009F6D68"/>
    <w:rsid w:val="009F72B2"/>
    <w:rsid w:val="00A02862"/>
    <w:rsid w:val="00A1095C"/>
    <w:rsid w:val="00A12964"/>
    <w:rsid w:val="00A1304E"/>
    <w:rsid w:val="00A164DE"/>
    <w:rsid w:val="00A205EA"/>
    <w:rsid w:val="00A252FC"/>
    <w:rsid w:val="00A27166"/>
    <w:rsid w:val="00A42C12"/>
    <w:rsid w:val="00A53B54"/>
    <w:rsid w:val="00A60367"/>
    <w:rsid w:val="00A6276D"/>
    <w:rsid w:val="00A65AAD"/>
    <w:rsid w:val="00A700DA"/>
    <w:rsid w:val="00A7062B"/>
    <w:rsid w:val="00A76AD5"/>
    <w:rsid w:val="00A80CB3"/>
    <w:rsid w:val="00A838C4"/>
    <w:rsid w:val="00A86236"/>
    <w:rsid w:val="00A975F1"/>
    <w:rsid w:val="00AA7FC7"/>
    <w:rsid w:val="00AB023A"/>
    <w:rsid w:val="00AB1411"/>
    <w:rsid w:val="00AB19D2"/>
    <w:rsid w:val="00AB29BF"/>
    <w:rsid w:val="00AB628A"/>
    <w:rsid w:val="00AC2B86"/>
    <w:rsid w:val="00AC36E4"/>
    <w:rsid w:val="00AC3DC2"/>
    <w:rsid w:val="00AD60DD"/>
    <w:rsid w:val="00AE09FE"/>
    <w:rsid w:val="00AE113C"/>
    <w:rsid w:val="00AE3A34"/>
    <w:rsid w:val="00AE5924"/>
    <w:rsid w:val="00AE5D66"/>
    <w:rsid w:val="00AE5D8A"/>
    <w:rsid w:val="00AF2E07"/>
    <w:rsid w:val="00AF7EB1"/>
    <w:rsid w:val="00B006AD"/>
    <w:rsid w:val="00B03BAE"/>
    <w:rsid w:val="00B05471"/>
    <w:rsid w:val="00B05571"/>
    <w:rsid w:val="00B12F2A"/>
    <w:rsid w:val="00B14D9D"/>
    <w:rsid w:val="00B215D9"/>
    <w:rsid w:val="00B22669"/>
    <w:rsid w:val="00B23335"/>
    <w:rsid w:val="00B3146F"/>
    <w:rsid w:val="00B31532"/>
    <w:rsid w:val="00B35BE8"/>
    <w:rsid w:val="00B40A8D"/>
    <w:rsid w:val="00B436B6"/>
    <w:rsid w:val="00B47B95"/>
    <w:rsid w:val="00B55C3F"/>
    <w:rsid w:val="00B57D04"/>
    <w:rsid w:val="00B57DDD"/>
    <w:rsid w:val="00B60372"/>
    <w:rsid w:val="00B643D8"/>
    <w:rsid w:val="00B65E67"/>
    <w:rsid w:val="00B70F3C"/>
    <w:rsid w:val="00B74EC2"/>
    <w:rsid w:val="00B7760B"/>
    <w:rsid w:val="00B829ED"/>
    <w:rsid w:val="00B856D3"/>
    <w:rsid w:val="00BA1EFE"/>
    <w:rsid w:val="00BA3ECD"/>
    <w:rsid w:val="00BA6818"/>
    <w:rsid w:val="00BB1F2A"/>
    <w:rsid w:val="00BB7B09"/>
    <w:rsid w:val="00BC535F"/>
    <w:rsid w:val="00BD10A1"/>
    <w:rsid w:val="00BD47B4"/>
    <w:rsid w:val="00BE3F3F"/>
    <w:rsid w:val="00BE6DE8"/>
    <w:rsid w:val="00BE7073"/>
    <w:rsid w:val="00BF69AD"/>
    <w:rsid w:val="00C05129"/>
    <w:rsid w:val="00C0724F"/>
    <w:rsid w:val="00C202EC"/>
    <w:rsid w:val="00C214EB"/>
    <w:rsid w:val="00C21C0A"/>
    <w:rsid w:val="00C2334A"/>
    <w:rsid w:val="00C23F2F"/>
    <w:rsid w:val="00C2648A"/>
    <w:rsid w:val="00C27CEF"/>
    <w:rsid w:val="00C35A9D"/>
    <w:rsid w:val="00C35DD7"/>
    <w:rsid w:val="00C41B99"/>
    <w:rsid w:val="00C41E16"/>
    <w:rsid w:val="00C422C7"/>
    <w:rsid w:val="00C44A68"/>
    <w:rsid w:val="00C50052"/>
    <w:rsid w:val="00C606CB"/>
    <w:rsid w:val="00C60DE2"/>
    <w:rsid w:val="00C667B6"/>
    <w:rsid w:val="00C702F9"/>
    <w:rsid w:val="00C712EF"/>
    <w:rsid w:val="00C7323C"/>
    <w:rsid w:val="00C73E17"/>
    <w:rsid w:val="00C74118"/>
    <w:rsid w:val="00C7741D"/>
    <w:rsid w:val="00C87A65"/>
    <w:rsid w:val="00C95610"/>
    <w:rsid w:val="00C97B4E"/>
    <w:rsid w:val="00CA384B"/>
    <w:rsid w:val="00CA66BA"/>
    <w:rsid w:val="00CB5D76"/>
    <w:rsid w:val="00CB65FD"/>
    <w:rsid w:val="00CC10BD"/>
    <w:rsid w:val="00CC130F"/>
    <w:rsid w:val="00CC4D69"/>
    <w:rsid w:val="00CD0ADC"/>
    <w:rsid w:val="00CD10C4"/>
    <w:rsid w:val="00CD12CE"/>
    <w:rsid w:val="00CD172A"/>
    <w:rsid w:val="00CD3C5B"/>
    <w:rsid w:val="00CE078B"/>
    <w:rsid w:val="00CE16B4"/>
    <w:rsid w:val="00CE3788"/>
    <w:rsid w:val="00CE6697"/>
    <w:rsid w:val="00CE7B46"/>
    <w:rsid w:val="00CF38D0"/>
    <w:rsid w:val="00CF3D68"/>
    <w:rsid w:val="00CF7913"/>
    <w:rsid w:val="00D12210"/>
    <w:rsid w:val="00D12926"/>
    <w:rsid w:val="00D12D53"/>
    <w:rsid w:val="00D146C6"/>
    <w:rsid w:val="00D4469B"/>
    <w:rsid w:val="00D515E0"/>
    <w:rsid w:val="00D51E69"/>
    <w:rsid w:val="00D5377C"/>
    <w:rsid w:val="00D542B2"/>
    <w:rsid w:val="00D5572E"/>
    <w:rsid w:val="00D61C04"/>
    <w:rsid w:val="00D62D29"/>
    <w:rsid w:val="00D63167"/>
    <w:rsid w:val="00D64D2B"/>
    <w:rsid w:val="00D64EB7"/>
    <w:rsid w:val="00D65F4B"/>
    <w:rsid w:val="00D67FB3"/>
    <w:rsid w:val="00D7164A"/>
    <w:rsid w:val="00D73ED5"/>
    <w:rsid w:val="00D774D4"/>
    <w:rsid w:val="00D82559"/>
    <w:rsid w:val="00D853D1"/>
    <w:rsid w:val="00D8588C"/>
    <w:rsid w:val="00DA7EC1"/>
    <w:rsid w:val="00DB30C3"/>
    <w:rsid w:val="00DC14DC"/>
    <w:rsid w:val="00DC67BA"/>
    <w:rsid w:val="00DC6964"/>
    <w:rsid w:val="00DD31BA"/>
    <w:rsid w:val="00DD3496"/>
    <w:rsid w:val="00DD3DC4"/>
    <w:rsid w:val="00DE20C9"/>
    <w:rsid w:val="00E02158"/>
    <w:rsid w:val="00E02898"/>
    <w:rsid w:val="00E03661"/>
    <w:rsid w:val="00E0423E"/>
    <w:rsid w:val="00E06E44"/>
    <w:rsid w:val="00E10DF0"/>
    <w:rsid w:val="00E12346"/>
    <w:rsid w:val="00E12F89"/>
    <w:rsid w:val="00E13D1D"/>
    <w:rsid w:val="00E147B6"/>
    <w:rsid w:val="00E16520"/>
    <w:rsid w:val="00E20E58"/>
    <w:rsid w:val="00E2285A"/>
    <w:rsid w:val="00E24637"/>
    <w:rsid w:val="00E30E6F"/>
    <w:rsid w:val="00E329A6"/>
    <w:rsid w:val="00E3367A"/>
    <w:rsid w:val="00E419B9"/>
    <w:rsid w:val="00E41FEC"/>
    <w:rsid w:val="00E524B5"/>
    <w:rsid w:val="00E52762"/>
    <w:rsid w:val="00E56220"/>
    <w:rsid w:val="00E575D2"/>
    <w:rsid w:val="00E64C32"/>
    <w:rsid w:val="00E708D6"/>
    <w:rsid w:val="00E77915"/>
    <w:rsid w:val="00E867E0"/>
    <w:rsid w:val="00E869C1"/>
    <w:rsid w:val="00E86C2A"/>
    <w:rsid w:val="00E930CB"/>
    <w:rsid w:val="00E93AD3"/>
    <w:rsid w:val="00EA0A11"/>
    <w:rsid w:val="00EA1F9C"/>
    <w:rsid w:val="00EB6FE0"/>
    <w:rsid w:val="00EC27CC"/>
    <w:rsid w:val="00EC2E05"/>
    <w:rsid w:val="00EC2E58"/>
    <w:rsid w:val="00EC60C2"/>
    <w:rsid w:val="00EE236F"/>
    <w:rsid w:val="00EE61F8"/>
    <w:rsid w:val="00EF0002"/>
    <w:rsid w:val="00F01E3B"/>
    <w:rsid w:val="00F03BD5"/>
    <w:rsid w:val="00F047C3"/>
    <w:rsid w:val="00F11B4D"/>
    <w:rsid w:val="00F122A9"/>
    <w:rsid w:val="00F17335"/>
    <w:rsid w:val="00F22C0E"/>
    <w:rsid w:val="00F24289"/>
    <w:rsid w:val="00F26CF1"/>
    <w:rsid w:val="00F27797"/>
    <w:rsid w:val="00F30ADA"/>
    <w:rsid w:val="00F31451"/>
    <w:rsid w:val="00F346EE"/>
    <w:rsid w:val="00F6054E"/>
    <w:rsid w:val="00F673E9"/>
    <w:rsid w:val="00F67CFA"/>
    <w:rsid w:val="00F700E0"/>
    <w:rsid w:val="00F721E3"/>
    <w:rsid w:val="00F77169"/>
    <w:rsid w:val="00F838CA"/>
    <w:rsid w:val="00F904AB"/>
    <w:rsid w:val="00F90BC3"/>
    <w:rsid w:val="00F97E10"/>
    <w:rsid w:val="00FA7665"/>
    <w:rsid w:val="00FB185D"/>
    <w:rsid w:val="00FB2C06"/>
    <w:rsid w:val="00FB432F"/>
    <w:rsid w:val="00FD1F99"/>
    <w:rsid w:val="00FD6E99"/>
    <w:rsid w:val="00FD7B98"/>
    <w:rsid w:val="00FE0731"/>
    <w:rsid w:val="00FE33F3"/>
    <w:rsid w:val="00FF16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C9C57"/>
  <w15:docId w15:val="{976E4B21-750A-462C-BB06-7B0EBFC9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DF9"/>
  </w:style>
  <w:style w:type="paragraph" w:styleId="Heading1">
    <w:name w:val="heading 1"/>
    <w:basedOn w:val="Normal"/>
    <w:next w:val="Normal"/>
    <w:link w:val="Heading1Char"/>
    <w:uiPriority w:val="9"/>
    <w:qFormat/>
    <w:rsid w:val="00AB02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B023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B023A"/>
    <w:rPr>
      <w:rFonts w:ascii="Calibri" w:hAnsi="Calibri" w:cs="Calibri"/>
      <w:noProof/>
    </w:rPr>
  </w:style>
  <w:style w:type="paragraph" w:customStyle="1" w:styleId="EndNoteBibliography">
    <w:name w:val="EndNote Bibliography"/>
    <w:basedOn w:val="Normal"/>
    <w:link w:val="EndNoteBibliographyChar"/>
    <w:rsid w:val="00AB023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B023A"/>
    <w:rPr>
      <w:rFonts w:ascii="Calibri" w:hAnsi="Calibri" w:cs="Calibri"/>
      <w:noProof/>
    </w:rPr>
  </w:style>
  <w:style w:type="character" w:customStyle="1" w:styleId="Heading1Char">
    <w:name w:val="Heading 1 Char"/>
    <w:basedOn w:val="DefaultParagraphFont"/>
    <w:link w:val="Heading1"/>
    <w:uiPriority w:val="9"/>
    <w:rsid w:val="00AB023A"/>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AE5D66"/>
    <w:pPr>
      <w:spacing w:after="0" w:line="240" w:lineRule="auto"/>
    </w:pPr>
  </w:style>
  <w:style w:type="paragraph" w:styleId="Header">
    <w:name w:val="header"/>
    <w:basedOn w:val="Normal"/>
    <w:link w:val="HeaderChar"/>
    <w:uiPriority w:val="99"/>
    <w:unhideWhenUsed/>
    <w:rsid w:val="00455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566"/>
  </w:style>
  <w:style w:type="paragraph" w:styleId="Footer">
    <w:name w:val="footer"/>
    <w:basedOn w:val="Normal"/>
    <w:link w:val="FooterChar"/>
    <w:uiPriority w:val="99"/>
    <w:unhideWhenUsed/>
    <w:rsid w:val="00455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566"/>
  </w:style>
  <w:style w:type="character" w:styleId="Hyperlink">
    <w:name w:val="Hyperlink"/>
    <w:basedOn w:val="DefaultParagraphFont"/>
    <w:uiPriority w:val="99"/>
    <w:unhideWhenUsed/>
    <w:rsid w:val="002E0B2B"/>
    <w:rPr>
      <w:color w:val="0000FF" w:themeColor="hyperlink"/>
      <w:u w:val="single"/>
    </w:rPr>
  </w:style>
  <w:style w:type="character" w:styleId="UnresolvedMention">
    <w:name w:val="Unresolved Mention"/>
    <w:basedOn w:val="DefaultParagraphFont"/>
    <w:uiPriority w:val="99"/>
    <w:semiHidden/>
    <w:unhideWhenUsed/>
    <w:rsid w:val="002E0B2B"/>
    <w:rPr>
      <w:color w:val="605E5C"/>
      <w:shd w:val="clear" w:color="auto" w:fill="E1DFDD"/>
    </w:rPr>
  </w:style>
  <w:style w:type="paragraph" w:styleId="BalloonText">
    <w:name w:val="Balloon Text"/>
    <w:basedOn w:val="Normal"/>
    <w:link w:val="BalloonTextChar"/>
    <w:uiPriority w:val="99"/>
    <w:semiHidden/>
    <w:unhideWhenUsed/>
    <w:rsid w:val="00002D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D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271145">
      <w:bodyDiv w:val="1"/>
      <w:marLeft w:val="0"/>
      <w:marRight w:val="0"/>
      <w:marTop w:val="0"/>
      <w:marBottom w:val="0"/>
      <w:divBdr>
        <w:top w:val="none" w:sz="0" w:space="0" w:color="auto"/>
        <w:left w:val="none" w:sz="0" w:space="0" w:color="auto"/>
        <w:bottom w:val="none" w:sz="0" w:space="0" w:color="auto"/>
        <w:right w:val="none" w:sz="0" w:space="0" w:color="auto"/>
      </w:divBdr>
    </w:div>
    <w:div w:id="576325316">
      <w:bodyDiv w:val="1"/>
      <w:marLeft w:val="0"/>
      <w:marRight w:val="0"/>
      <w:marTop w:val="0"/>
      <w:marBottom w:val="0"/>
      <w:divBdr>
        <w:top w:val="none" w:sz="0" w:space="0" w:color="auto"/>
        <w:left w:val="none" w:sz="0" w:space="0" w:color="auto"/>
        <w:bottom w:val="none" w:sz="0" w:space="0" w:color="auto"/>
        <w:right w:val="none" w:sz="0" w:space="0" w:color="auto"/>
      </w:divBdr>
    </w:div>
    <w:div w:id="669255612">
      <w:bodyDiv w:val="1"/>
      <w:marLeft w:val="0"/>
      <w:marRight w:val="0"/>
      <w:marTop w:val="0"/>
      <w:marBottom w:val="0"/>
      <w:divBdr>
        <w:top w:val="none" w:sz="0" w:space="0" w:color="auto"/>
        <w:left w:val="none" w:sz="0" w:space="0" w:color="auto"/>
        <w:bottom w:val="none" w:sz="0" w:space="0" w:color="auto"/>
        <w:right w:val="none" w:sz="0" w:space="0" w:color="auto"/>
      </w:divBdr>
      <w:divsChild>
        <w:div w:id="1435394604">
          <w:marLeft w:val="0"/>
          <w:marRight w:val="0"/>
          <w:marTop w:val="0"/>
          <w:marBottom w:val="0"/>
          <w:divBdr>
            <w:top w:val="single" w:sz="2" w:space="0" w:color="E3E3E3"/>
            <w:left w:val="single" w:sz="2" w:space="0" w:color="E3E3E3"/>
            <w:bottom w:val="single" w:sz="2" w:space="0" w:color="E3E3E3"/>
            <w:right w:val="single" w:sz="2" w:space="0" w:color="E3E3E3"/>
          </w:divBdr>
          <w:divsChild>
            <w:div w:id="804809217">
              <w:marLeft w:val="0"/>
              <w:marRight w:val="0"/>
              <w:marTop w:val="100"/>
              <w:marBottom w:val="100"/>
              <w:divBdr>
                <w:top w:val="single" w:sz="2" w:space="0" w:color="E3E3E3"/>
                <w:left w:val="single" w:sz="2" w:space="0" w:color="E3E3E3"/>
                <w:bottom w:val="single" w:sz="2" w:space="0" w:color="E3E3E3"/>
                <w:right w:val="single" w:sz="2" w:space="0" w:color="E3E3E3"/>
              </w:divBdr>
              <w:divsChild>
                <w:div w:id="252324988">
                  <w:marLeft w:val="0"/>
                  <w:marRight w:val="0"/>
                  <w:marTop w:val="0"/>
                  <w:marBottom w:val="0"/>
                  <w:divBdr>
                    <w:top w:val="single" w:sz="2" w:space="0" w:color="E3E3E3"/>
                    <w:left w:val="single" w:sz="2" w:space="0" w:color="E3E3E3"/>
                    <w:bottom w:val="single" w:sz="2" w:space="0" w:color="E3E3E3"/>
                    <w:right w:val="single" w:sz="2" w:space="0" w:color="E3E3E3"/>
                  </w:divBdr>
                  <w:divsChild>
                    <w:div w:id="71978444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228">
                          <w:marLeft w:val="0"/>
                          <w:marRight w:val="0"/>
                          <w:marTop w:val="0"/>
                          <w:marBottom w:val="0"/>
                          <w:divBdr>
                            <w:top w:val="single" w:sz="2" w:space="0" w:color="E3E3E3"/>
                            <w:left w:val="single" w:sz="2" w:space="0" w:color="E3E3E3"/>
                            <w:bottom w:val="single" w:sz="2" w:space="0" w:color="E3E3E3"/>
                            <w:right w:val="single" w:sz="2" w:space="0" w:color="E3E3E3"/>
                          </w:divBdr>
                          <w:divsChild>
                            <w:div w:id="108354392">
                              <w:marLeft w:val="0"/>
                              <w:marRight w:val="0"/>
                              <w:marTop w:val="0"/>
                              <w:marBottom w:val="0"/>
                              <w:divBdr>
                                <w:top w:val="single" w:sz="2" w:space="0" w:color="E3E3E3"/>
                                <w:left w:val="single" w:sz="2" w:space="0" w:color="E3E3E3"/>
                                <w:bottom w:val="single" w:sz="2" w:space="0" w:color="E3E3E3"/>
                                <w:right w:val="single" w:sz="2" w:space="0" w:color="E3E3E3"/>
                              </w:divBdr>
                              <w:divsChild>
                                <w:div w:id="153375686">
                                  <w:marLeft w:val="0"/>
                                  <w:marRight w:val="0"/>
                                  <w:marTop w:val="0"/>
                                  <w:marBottom w:val="0"/>
                                  <w:divBdr>
                                    <w:top w:val="single" w:sz="2" w:space="0" w:color="E3E3E3"/>
                                    <w:left w:val="single" w:sz="2" w:space="0" w:color="E3E3E3"/>
                                    <w:bottom w:val="single" w:sz="2" w:space="0" w:color="E3E3E3"/>
                                    <w:right w:val="single" w:sz="2" w:space="0" w:color="E3E3E3"/>
                                  </w:divBdr>
                                  <w:divsChild>
                                    <w:div w:id="3170763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49F2578-295F-46CC-8B43-7712AF57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11172</Words>
  <Characters>63682</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ARA.SOFT</dc:creator>
  <cp:lastModifiedBy>دکتر حسن اکرمی</cp:lastModifiedBy>
  <cp:revision>3</cp:revision>
  <cp:lastPrinted>2024-07-01T16:09:00Z</cp:lastPrinted>
  <dcterms:created xsi:type="dcterms:W3CDTF">2026-02-08T06:54:00Z</dcterms:created>
  <dcterms:modified xsi:type="dcterms:W3CDTF">2026-02-08T06:54:00Z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f6581a837e5c6387ad194d8e9462f759c5b71d892a900acf7f00698877e60c1a</vt:lpwstr>
  </property>
</Properties>
</file>